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4FBA" w14:textId="3CF62AA5" w:rsidR="006E30CF" w:rsidRDefault="006E30CF" w:rsidP="006E30CF">
      <w:pPr>
        <w:pStyle w:val="Heading1"/>
      </w:pPr>
      <w:bookmarkStart w:id="0" w:name="_Toc400361362"/>
      <w:bookmarkStart w:id="1" w:name="_Toc443397153"/>
      <w:bookmarkStart w:id="2" w:name="_Toc357771638"/>
      <w:bookmarkStart w:id="3" w:name="_Toc346793416"/>
      <w:bookmarkStart w:id="4" w:name="_Toc328122777"/>
      <w:r>
        <w:t>For review and evaluation of spending please see pages:</w:t>
      </w:r>
    </w:p>
    <w:p w14:paraId="4ACED5B5" w14:textId="7BE94B74" w:rsidR="006E30CF" w:rsidRDefault="006E30CF" w:rsidP="006E30CF"/>
    <w:p w14:paraId="4000A504" w14:textId="5CD1BBCE" w:rsidR="006E30CF" w:rsidRDefault="006E30CF" w:rsidP="006E30CF">
      <w:r>
        <w:t>Page 12 – Evaluation of academic year 2020-2021</w:t>
      </w:r>
    </w:p>
    <w:p w14:paraId="751EB8AE" w14:textId="27188D85" w:rsidR="006E30CF" w:rsidRDefault="006E30CF" w:rsidP="006E30CF">
      <w:r>
        <w:t>Page 11- Evaluation of academic year 2021-2022</w:t>
      </w:r>
    </w:p>
    <w:p w14:paraId="3D391FC3" w14:textId="2CC4D7DE" w:rsidR="000F0E58" w:rsidRDefault="000F0E58" w:rsidP="006E30CF">
      <w:r>
        <w:t>Page 10- Evaluation of academic year 2022-2023</w:t>
      </w:r>
    </w:p>
    <w:p w14:paraId="73F9EC53" w14:textId="55EC1128" w:rsidR="00A9408D" w:rsidRDefault="00A9408D" w:rsidP="006E30CF"/>
    <w:p w14:paraId="5C5AFFAD" w14:textId="2A0F6904" w:rsidR="00A9408D" w:rsidRDefault="00A9408D" w:rsidP="006E30CF"/>
    <w:p w14:paraId="2C3C77C6" w14:textId="26CBBF0C" w:rsidR="00A9408D" w:rsidRDefault="00A9408D" w:rsidP="006E30CF"/>
    <w:p w14:paraId="716CFA36" w14:textId="7CC7D510" w:rsidR="00A9408D" w:rsidRDefault="00A9408D" w:rsidP="006E30CF"/>
    <w:p w14:paraId="1945B2F0" w14:textId="21EE58DD" w:rsidR="00A9408D" w:rsidRDefault="00A9408D" w:rsidP="006E30CF"/>
    <w:p w14:paraId="4FD3C830" w14:textId="0AB3B23B" w:rsidR="00A9408D" w:rsidRDefault="00A9408D" w:rsidP="006E30CF"/>
    <w:p w14:paraId="2AC93E47" w14:textId="0566F028" w:rsidR="00A9408D" w:rsidRDefault="00A9408D" w:rsidP="006E30CF"/>
    <w:p w14:paraId="5917D126" w14:textId="01BF7580" w:rsidR="00A9408D" w:rsidRDefault="00A9408D" w:rsidP="006E30CF"/>
    <w:p w14:paraId="290B690C" w14:textId="35C9B805" w:rsidR="00A9408D" w:rsidRDefault="00A9408D" w:rsidP="006E30CF"/>
    <w:p w14:paraId="16A56D50" w14:textId="635F5334" w:rsidR="00A9408D" w:rsidRDefault="00A9408D" w:rsidP="006E30CF"/>
    <w:p w14:paraId="5B07D41F" w14:textId="5661881F" w:rsidR="00A9408D" w:rsidRDefault="00A9408D" w:rsidP="006E30CF"/>
    <w:p w14:paraId="76AFE573" w14:textId="550264F6" w:rsidR="00A9408D" w:rsidRDefault="00A9408D" w:rsidP="006E30CF"/>
    <w:p w14:paraId="57E818B1" w14:textId="7E082AA5" w:rsidR="00A9408D" w:rsidRDefault="00A9408D" w:rsidP="006E30CF"/>
    <w:p w14:paraId="1A58EECF" w14:textId="60CE4035" w:rsidR="00A9408D" w:rsidRDefault="00A9408D" w:rsidP="006E30CF"/>
    <w:p w14:paraId="63821641" w14:textId="109CB620" w:rsidR="00A9408D" w:rsidRDefault="00A9408D" w:rsidP="006E30CF"/>
    <w:p w14:paraId="67039C6D" w14:textId="1094E149" w:rsidR="00A9408D" w:rsidRDefault="00A9408D" w:rsidP="006E30CF"/>
    <w:p w14:paraId="3A935F46" w14:textId="42BACB49" w:rsidR="00A9408D" w:rsidRDefault="00A9408D" w:rsidP="006E30CF"/>
    <w:p w14:paraId="1315749B" w14:textId="392723EB" w:rsidR="00A9408D" w:rsidRDefault="00A9408D" w:rsidP="006E30CF"/>
    <w:p w14:paraId="2D99BE65" w14:textId="61B4419F" w:rsidR="00A9408D" w:rsidRPr="006E30CF" w:rsidRDefault="003639BC" w:rsidP="006E30CF">
      <w:r>
        <w:t xml:space="preserve">SEPTEMEBER </w:t>
      </w:r>
      <w:r w:rsidR="00A9408D">
        <w:t>2023 UPDATE</w:t>
      </w:r>
    </w:p>
    <w:p w14:paraId="2A7D54B1" w14:textId="7D86D0F6"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F3F2B">
        <w:t xml:space="preserve"> </w:t>
      </w:r>
    </w:p>
    <w:p w14:paraId="2A7D54B2" w14:textId="328EE8C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5CE978B" w:rsidR="00E66558" w:rsidRDefault="009D71E8">
      <w:pPr>
        <w:pStyle w:val="Heading2"/>
      </w:pPr>
      <w:r>
        <w:t>School overview</w:t>
      </w:r>
      <w:bookmarkEnd w:id="5"/>
      <w:bookmarkEnd w:id="6"/>
      <w:bookmarkEnd w:id="7"/>
      <w:bookmarkEnd w:id="8"/>
      <w:bookmarkEnd w:id="9"/>
      <w:bookmarkEnd w:id="10"/>
      <w:bookmarkEnd w:id="11"/>
      <w:bookmarkEnd w:id="12"/>
      <w:bookmarkEnd w:id="13"/>
      <w:r w:rsidR="004471D8">
        <w:t xml:space="preserve"> (UPDATED SEPT 2023)</w:t>
      </w:r>
    </w:p>
    <w:tbl>
      <w:tblPr>
        <w:tblW w:w="5000" w:type="pct"/>
        <w:tblCellMar>
          <w:left w:w="10" w:type="dxa"/>
          <w:right w:w="10" w:type="dxa"/>
        </w:tblCellMar>
        <w:tblLook w:val="04A0" w:firstRow="1" w:lastRow="0" w:firstColumn="1" w:lastColumn="0" w:noHBand="0" w:noVBand="1"/>
      </w:tblPr>
      <w:tblGrid>
        <w:gridCol w:w="5932"/>
        <w:gridCol w:w="3554"/>
      </w:tblGrid>
      <w:tr w:rsidR="00E66558" w14:paraId="2A7D54B7"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C4FF59C" w:rsidR="00E66558" w:rsidRDefault="00B14EA9">
            <w:pPr>
              <w:pStyle w:val="TableRow"/>
            </w:pPr>
            <w:r>
              <w:t xml:space="preserve">WHISTON WILLIS PRIMARY </w:t>
            </w:r>
          </w:p>
        </w:tc>
      </w:tr>
      <w:tr w:rsidR="00E66558" w14:paraId="2A7D54BD"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8E4DC06" w:rsidR="00E66558" w:rsidRDefault="001022E0">
            <w:pPr>
              <w:pStyle w:val="TableRow"/>
            </w:pPr>
            <w:r>
              <w:t>326</w:t>
            </w:r>
            <w:r w:rsidR="00B14EA9">
              <w:t xml:space="preserve"> (+</w:t>
            </w:r>
            <w:r>
              <w:t>24</w:t>
            </w:r>
            <w:r w:rsidR="00B14EA9">
              <w:t xml:space="preserve"> nursery)</w:t>
            </w:r>
          </w:p>
        </w:tc>
      </w:tr>
      <w:tr w:rsidR="00E66558" w14:paraId="2A7D54C0"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B2A7873" w:rsidR="00E66558" w:rsidRDefault="00B14EA9">
            <w:pPr>
              <w:pStyle w:val="TableRow"/>
            </w:pPr>
            <w:r>
              <w:t>3</w:t>
            </w:r>
            <w:r w:rsidR="001022E0">
              <w:t>1</w:t>
            </w:r>
            <w:r>
              <w:t>%</w:t>
            </w:r>
          </w:p>
        </w:tc>
      </w:tr>
      <w:tr w:rsidR="00E66558" w14:paraId="2A7D54C3"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AA41E64" w:rsidR="00E66558" w:rsidRDefault="00B14EA9">
            <w:pPr>
              <w:pStyle w:val="TableRow"/>
            </w:pPr>
            <w:r>
              <w:t>2021-2024</w:t>
            </w:r>
          </w:p>
        </w:tc>
      </w:tr>
      <w:tr w:rsidR="00E66558" w14:paraId="2A7D54C6"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4ED8C3" w:rsidR="00E66558" w:rsidRDefault="004859F8">
            <w:pPr>
              <w:pStyle w:val="TableRow"/>
            </w:pPr>
            <w:proofErr w:type="gramStart"/>
            <w:r>
              <w:t xml:space="preserve">December </w:t>
            </w:r>
            <w:r w:rsidR="00B14EA9">
              <w:t xml:space="preserve"> 2021</w:t>
            </w:r>
            <w:proofErr w:type="gramEnd"/>
          </w:p>
        </w:tc>
      </w:tr>
      <w:tr w:rsidR="00C70DF6" w14:paraId="2A7D54C9"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C70DF6" w:rsidRDefault="00C70DF6">
            <w:pPr>
              <w:pStyle w:val="TableRow"/>
            </w:pPr>
            <w:r>
              <w:rPr>
                <w:szCs w:val="22"/>
              </w:rPr>
              <w:t>Date on which it will be reviewed</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4882" w14:textId="6F5E95FB" w:rsidR="00C70DF6" w:rsidRDefault="00C70DF6">
            <w:pPr>
              <w:pStyle w:val="TableRow"/>
            </w:pPr>
            <w:r>
              <w:t>August 2022</w:t>
            </w:r>
          </w:p>
          <w:p w14:paraId="6D4AAD94" w14:textId="77777777" w:rsidR="00C70DF6" w:rsidRDefault="00C70DF6">
            <w:pPr>
              <w:pStyle w:val="TableRow"/>
            </w:pPr>
            <w:r>
              <w:t>August 2023</w:t>
            </w:r>
          </w:p>
          <w:p w14:paraId="2A7D54C8" w14:textId="7CC9883D" w:rsidR="00C70DF6" w:rsidRDefault="00C70DF6">
            <w:pPr>
              <w:pStyle w:val="TableRow"/>
            </w:pPr>
            <w:r>
              <w:t>August 2024</w:t>
            </w:r>
          </w:p>
        </w:tc>
      </w:tr>
      <w:tr w:rsidR="00E66558" w14:paraId="2A7D54CC"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F30E77" w:rsidR="00E66558" w:rsidRDefault="006E30CF">
            <w:pPr>
              <w:pStyle w:val="TableRow"/>
            </w:pPr>
            <w:r>
              <w:t>LGB</w:t>
            </w:r>
          </w:p>
        </w:tc>
      </w:tr>
      <w:tr w:rsidR="00E66558" w14:paraId="2A7D54CF"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A180068" w:rsidR="00E66558" w:rsidRDefault="00B14EA9">
            <w:pPr>
              <w:pStyle w:val="TableRow"/>
            </w:pPr>
            <w:r>
              <w:t>Ian Cooper</w:t>
            </w:r>
          </w:p>
        </w:tc>
      </w:tr>
      <w:tr w:rsidR="00E66558" w14:paraId="2A7D54D2" w14:textId="77777777" w:rsidTr="00C70DF6">
        <w:tc>
          <w:tcPr>
            <w:tcW w:w="5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F20C52" w:rsidR="00E66558" w:rsidRDefault="00B14EA9">
            <w:pPr>
              <w:pStyle w:val="TableRow"/>
            </w:pPr>
            <w:r>
              <w:t>Barbara Atherton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468"/>
        <w:gridCol w:w="1439"/>
        <w:gridCol w:w="1398"/>
        <w:gridCol w:w="1181"/>
      </w:tblGrid>
      <w:tr w:rsidR="008075F2" w14:paraId="2A7D54D6" w14:textId="2F0247DA"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8075F2" w:rsidRDefault="008075F2">
            <w:pPr>
              <w:pStyle w:val="TableRow"/>
            </w:pPr>
            <w:r>
              <w:rPr>
                <w:b/>
              </w:rPr>
              <w:t>Detail</w:t>
            </w:r>
          </w:p>
        </w:tc>
        <w:tc>
          <w:tcPr>
            <w:tcW w:w="2837"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8075F2" w:rsidRDefault="008075F2">
            <w:pPr>
              <w:pStyle w:val="TableRow"/>
            </w:pPr>
            <w:r>
              <w:rPr>
                <w:b/>
              </w:rPr>
              <w:t>Amount</w:t>
            </w:r>
          </w:p>
        </w:tc>
        <w:tc>
          <w:tcPr>
            <w:tcW w:w="1181" w:type="dxa"/>
            <w:tcBorders>
              <w:top w:val="single" w:sz="4" w:space="0" w:color="000000"/>
              <w:left w:val="single" w:sz="4" w:space="0" w:color="000000"/>
              <w:bottom w:val="single" w:sz="4" w:space="0" w:color="000000"/>
              <w:right w:val="single" w:sz="4" w:space="0" w:color="000000"/>
            </w:tcBorders>
            <w:shd w:val="clear" w:color="auto" w:fill="D8E2E9"/>
          </w:tcPr>
          <w:p w14:paraId="058B3DC1" w14:textId="77777777" w:rsidR="008075F2" w:rsidRDefault="008075F2">
            <w:pPr>
              <w:pStyle w:val="TableRow"/>
              <w:rPr>
                <w:b/>
              </w:rPr>
            </w:pPr>
          </w:p>
        </w:tc>
      </w:tr>
      <w:tr w:rsidR="008075F2" w14:paraId="58BAC09A" w14:textId="371F40F1"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BA7A9" w14:textId="77777777" w:rsidR="008075F2" w:rsidRDefault="008075F2">
            <w:pPr>
              <w:pStyle w:val="TableRow"/>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BCCD9" w14:textId="26E38B4D" w:rsidR="008075F2" w:rsidRDefault="008075F2">
            <w:pPr>
              <w:pStyle w:val="TableRow"/>
            </w:pPr>
            <w:r>
              <w:t>2021-2022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3BE5B21" w14:textId="723DB84C" w:rsidR="008075F2" w:rsidRDefault="008075F2">
            <w:pPr>
              <w:pStyle w:val="TableRow"/>
            </w:pPr>
            <w:r>
              <w:t>2022-2023</w:t>
            </w:r>
          </w:p>
        </w:tc>
        <w:tc>
          <w:tcPr>
            <w:tcW w:w="1181" w:type="dxa"/>
            <w:tcBorders>
              <w:top w:val="single" w:sz="4" w:space="0" w:color="000000"/>
              <w:left w:val="single" w:sz="4" w:space="0" w:color="000000"/>
              <w:bottom w:val="single" w:sz="4" w:space="0" w:color="000000"/>
              <w:right w:val="single" w:sz="4" w:space="0" w:color="000000"/>
            </w:tcBorders>
          </w:tcPr>
          <w:p w14:paraId="450B1F1D" w14:textId="57EAAC50" w:rsidR="008075F2" w:rsidRDefault="008075F2">
            <w:pPr>
              <w:pStyle w:val="TableRow"/>
            </w:pPr>
            <w:r>
              <w:t>2023-2024</w:t>
            </w:r>
          </w:p>
        </w:tc>
      </w:tr>
      <w:tr w:rsidR="008075F2" w14:paraId="2A7D54D9" w14:textId="1D81EEDC"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8075F2" w:rsidRDefault="008075F2">
            <w:pPr>
              <w:pStyle w:val="TableRow"/>
            </w:pPr>
            <w:r>
              <w:t>Pupil premium funding allocation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8576" w14:textId="28377800" w:rsidR="008075F2" w:rsidRDefault="008075F2">
            <w:pPr>
              <w:pStyle w:val="TableRow"/>
            </w:pPr>
            <w:r>
              <w:t>£156577</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3C6B0267" w14:textId="77777777" w:rsidR="008075F2" w:rsidRDefault="008075F2">
            <w:pPr>
              <w:pStyle w:val="TableRow"/>
            </w:pPr>
            <w:r>
              <w:t>£152572</w:t>
            </w:r>
          </w:p>
          <w:p w14:paraId="2A7D54D8" w14:textId="40DE7E15" w:rsidR="00C430F2" w:rsidRPr="00633FC7" w:rsidRDefault="00C430F2">
            <w:pPr>
              <w:pStyle w:val="TableRow"/>
              <w:rPr>
                <w:sz w:val="18"/>
                <w:szCs w:val="18"/>
              </w:rPr>
            </w:pPr>
            <w:r w:rsidRPr="00633FC7">
              <w:rPr>
                <w:color w:val="FF0000"/>
                <w:sz w:val="18"/>
                <w:szCs w:val="18"/>
              </w:rPr>
              <w:t>(£148</w:t>
            </w:r>
            <w:r w:rsidR="00BF6396" w:rsidRPr="00633FC7">
              <w:rPr>
                <w:color w:val="FF0000"/>
                <w:sz w:val="18"/>
                <w:szCs w:val="18"/>
              </w:rPr>
              <w:t>817 actual)</w:t>
            </w:r>
          </w:p>
        </w:tc>
        <w:tc>
          <w:tcPr>
            <w:tcW w:w="1181" w:type="dxa"/>
            <w:tcBorders>
              <w:top w:val="single" w:sz="4" w:space="0" w:color="000000"/>
              <w:left w:val="single" w:sz="4" w:space="0" w:color="000000"/>
              <w:bottom w:val="single" w:sz="4" w:space="0" w:color="000000"/>
              <w:right w:val="single" w:sz="4" w:space="0" w:color="000000"/>
            </w:tcBorders>
          </w:tcPr>
          <w:p w14:paraId="1CB52FC9" w14:textId="4C39B04D" w:rsidR="008075F2" w:rsidRDefault="00B33F6E">
            <w:pPr>
              <w:pStyle w:val="TableRow"/>
            </w:pPr>
            <w:r>
              <w:t>£128040</w:t>
            </w:r>
          </w:p>
        </w:tc>
      </w:tr>
      <w:tr w:rsidR="008075F2" w14:paraId="2A7D54DC" w14:textId="301CB99A"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8075F2" w:rsidRDefault="008075F2">
            <w:pPr>
              <w:pStyle w:val="TableRow"/>
            </w:pPr>
            <w:r>
              <w:t>Recovery premium funding allocation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8BA8" w14:textId="6C28FB78" w:rsidR="008075F2" w:rsidRDefault="008075F2">
            <w:pPr>
              <w:pStyle w:val="TableRow"/>
            </w:pPr>
            <w:r>
              <w:t>£16131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DB" w14:textId="22D6A812" w:rsidR="008075F2" w:rsidRDefault="008075F2">
            <w:pPr>
              <w:pStyle w:val="TableRow"/>
            </w:pPr>
            <w:r>
              <w:t>£15370</w:t>
            </w:r>
          </w:p>
        </w:tc>
        <w:tc>
          <w:tcPr>
            <w:tcW w:w="1181" w:type="dxa"/>
            <w:tcBorders>
              <w:top w:val="single" w:sz="4" w:space="0" w:color="000000"/>
              <w:left w:val="single" w:sz="4" w:space="0" w:color="000000"/>
              <w:bottom w:val="single" w:sz="4" w:space="0" w:color="000000"/>
              <w:right w:val="single" w:sz="4" w:space="0" w:color="000000"/>
            </w:tcBorders>
          </w:tcPr>
          <w:p w14:paraId="590903B0" w14:textId="433A3D04" w:rsidR="008075F2" w:rsidRDefault="00AF43EC">
            <w:pPr>
              <w:pStyle w:val="TableRow"/>
            </w:pPr>
            <w:r>
              <w:t>£</w:t>
            </w:r>
            <w:r w:rsidR="00645264">
              <w:t>13,630</w:t>
            </w:r>
          </w:p>
        </w:tc>
      </w:tr>
      <w:tr w:rsidR="008075F2" w14:paraId="2A7D54DF" w14:textId="757CED60" w:rsidTr="008075F2">
        <w:trPr>
          <w:trHeight w:val="374"/>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8075F2" w:rsidRDefault="008075F2">
            <w:pPr>
              <w:pStyle w:val="TableRow"/>
            </w:pPr>
            <w:r>
              <w:t>Pupil premium funding carried forward from previous years (enter £0 if not applicable)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FFFE" w14:textId="77777777" w:rsidR="008075F2" w:rsidRDefault="008075F2">
            <w:pPr>
              <w:pStyle w:val="TableRow"/>
            </w:pPr>
            <w:r>
              <w:t>£4562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2A7D54DE" w14:textId="7012F2C3" w:rsidR="008075F2" w:rsidRDefault="009E279A">
            <w:pPr>
              <w:pStyle w:val="TableRow"/>
            </w:pPr>
            <w:r>
              <w:t>0</w:t>
            </w:r>
          </w:p>
        </w:tc>
        <w:tc>
          <w:tcPr>
            <w:tcW w:w="1181" w:type="dxa"/>
            <w:tcBorders>
              <w:top w:val="single" w:sz="4" w:space="0" w:color="000000"/>
              <w:left w:val="single" w:sz="4" w:space="0" w:color="000000"/>
              <w:bottom w:val="single" w:sz="4" w:space="0" w:color="000000"/>
              <w:right w:val="single" w:sz="4" w:space="0" w:color="000000"/>
            </w:tcBorders>
          </w:tcPr>
          <w:p w14:paraId="54AB71A9" w14:textId="6BB28E98" w:rsidR="008075F2" w:rsidRDefault="00F54D1A">
            <w:pPr>
              <w:pStyle w:val="TableRow"/>
            </w:pPr>
            <w:r w:rsidRPr="00F54D1A">
              <w:rPr>
                <w:color w:val="FF0000"/>
              </w:rPr>
              <w:t>-£3755</w:t>
            </w:r>
          </w:p>
        </w:tc>
      </w:tr>
      <w:tr w:rsidR="008075F2" w14:paraId="2A7D54E3" w14:textId="6082BBCE" w:rsidTr="008075F2">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317B88F5" w:rsidR="008075F2" w:rsidRDefault="008075F2">
            <w:pPr>
              <w:pStyle w:val="TableRow"/>
              <w:rPr>
                <w:b/>
              </w:rPr>
            </w:pPr>
            <w:r>
              <w:rPr>
                <w:b/>
              </w:rPr>
              <w:t xml:space="preserve">Expected total budget for this academic </w:t>
            </w:r>
            <w:proofErr w:type="gramStart"/>
            <w:r>
              <w:rPr>
                <w:b/>
              </w:rPr>
              <w:t>year</w:t>
            </w:r>
            <w:proofErr w:type="gramEnd"/>
          </w:p>
          <w:p w14:paraId="2A7D54E1" w14:textId="77777777" w:rsidR="008075F2" w:rsidRDefault="008075F2">
            <w:pPr>
              <w:pStyle w:val="TableRow"/>
            </w:pPr>
            <w:r>
              <w:t>If your school is an academy in a trust that pools this funding, state the amount available to your school this academic year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093D2" w14:textId="25AFBEE3" w:rsidR="008075F2" w:rsidRDefault="008075F2">
            <w:pPr>
              <w:pStyle w:val="TableRow"/>
            </w:pPr>
            <w:r>
              <w:t>£177270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1172F143" w14:textId="77777777" w:rsidR="008075F2" w:rsidRDefault="008075F2">
            <w:pPr>
              <w:pStyle w:val="TableRow"/>
            </w:pPr>
            <w:r>
              <w:t>£167942</w:t>
            </w:r>
          </w:p>
          <w:p w14:paraId="4DF263F7" w14:textId="7C7CB90E" w:rsidR="00633FC7" w:rsidRPr="00633FC7" w:rsidRDefault="00633FC7">
            <w:pPr>
              <w:pStyle w:val="TableRow"/>
              <w:rPr>
                <w:color w:val="FF0000"/>
                <w:sz w:val="18"/>
                <w:szCs w:val="18"/>
              </w:rPr>
            </w:pPr>
            <w:r w:rsidRPr="00633FC7">
              <w:rPr>
                <w:color w:val="FF0000"/>
                <w:sz w:val="18"/>
                <w:szCs w:val="18"/>
              </w:rPr>
              <w:t>(£164187 actual)</w:t>
            </w:r>
          </w:p>
          <w:p w14:paraId="2A7D54E2" w14:textId="40BCB774" w:rsidR="00BF6396" w:rsidRDefault="00BF6396">
            <w:pPr>
              <w:pStyle w:val="TableRow"/>
            </w:pPr>
          </w:p>
        </w:tc>
        <w:tc>
          <w:tcPr>
            <w:tcW w:w="1181" w:type="dxa"/>
            <w:tcBorders>
              <w:top w:val="single" w:sz="4" w:space="0" w:color="000000"/>
              <w:left w:val="single" w:sz="4" w:space="0" w:color="000000"/>
              <w:bottom w:val="single" w:sz="4" w:space="0" w:color="000000"/>
              <w:right w:val="single" w:sz="4" w:space="0" w:color="000000"/>
            </w:tcBorders>
          </w:tcPr>
          <w:p w14:paraId="126BB6BE" w14:textId="227CF0CB" w:rsidR="008075F2" w:rsidRDefault="00AF43EC">
            <w:pPr>
              <w:pStyle w:val="TableRow"/>
            </w:pPr>
            <w:r>
              <w:t>£141,670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11523" w14:textId="4A6500D7" w:rsidR="00C9723A" w:rsidRDefault="00C9723A">
            <w:pPr>
              <w:spacing w:before="120"/>
              <w:rPr>
                <w:i/>
                <w:iCs/>
              </w:rPr>
            </w:pPr>
            <w:r>
              <w:rPr>
                <w:i/>
                <w:iCs/>
              </w:rPr>
              <w:t xml:space="preserve">Whiston Willis is committed to ensuring that all pupils strive for academic excellence and develop strong moral and social intelligence. </w:t>
            </w:r>
            <w:r w:rsidR="004859F8">
              <w:rPr>
                <w:i/>
                <w:iCs/>
              </w:rPr>
              <w:t>Excellent</w:t>
            </w:r>
            <w:r>
              <w:rPr>
                <w:i/>
                <w:iCs/>
              </w:rPr>
              <w:t xml:space="preserve"> academic achievement and strong personal development will ensure all our children can positively contribute to society both in the present and equally in their future lives. We believe that disadvantage should not be a barrier to </w:t>
            </w:r>
            <w:proofErr w:type="gramStart"/>
            <w:r>
              <w:rPr>
                <w:i/>
                <w:iCs/>
              </w:rPr>
              <w:t>this</w:t>
            </w:r>
            <w:proofErr w:type="gramEnd"/>
            <w:r>
              <w:rPr>
                <w:i/>
                <w:iCs/>
              </w:rPr>
              <w:t xml:space="preserve"> and high expectations are in place for all to succeed in all areas of their individual development.</w:t>
            </w:r>
          </w:p>
          <w:p w14:paraId="58599768" w14:textId="40DF680A" w:rsidR="00C9723A" w:rsidRDefault="00C9723A">
            <w:pPr>
              <w:spacing w:before="120"/>
              <w:rPr>
                <w:i/>
                <w:iCs/>
              </w:rPr>
            </w:pPr>
            <w:r>
              <w:rPr>
                <w:i/>
                <w:iCs/>
              </w:rPr>
              <w:t>Our Pupil Premium strategy is developed to ensure barriers to learning that have been carefully identified both in terms of contextual factors and individual factors that may be faced by some pupils are reduced and when fully achieved removed.</w:t>
            </w:r>
          </w:p>
          <w:p w14:paraId="55A7139C" w14:textId="06D2E6AB" w:rsidR="00C9723A" w:rsidRDefault="00C9723A">
            <w:pPr>
              <w:spacing w:before="120"/>
              <w:rPr>
                <w:i/>
                <w:iCs/>
              </w:rPr>
            </w:pPr>
            <w:r>
              <w:rPr>
                <w:i/>
                <w:iCs/>
              </w:rPr>
              <w:t>The strategy in place will focus on</w:t>
            </w:r>
            <w:r w:rsidR="00B1601C">
              <w:rPr>
                <w:i/>
                <w:iCs/>
              </w:rPr>
              <w:t xml:space="preserve"> improving and addressing:</w:t>
            </w:r>
          </w:p>
          <w:p w14:paraId="485AD0DC" w14:textId="528728F1" w:rsidR="00B1601C" w:rsidRDefault="00B1601C" w:rsidP="00B1601C">
            <w:pPr>
              <w:pStyle w:val="ListParagraph"/>
              <w:numPr>
                <w:ilvl w:val="0"/>
                <w:numId w:val="14"/>
              </w:numPr>
              <w:spacing w:before="120"/>
              <w:rPr>
                <w:i/>
                <w:iCs/>
              </w:rPr>
            </w:pPr>
            <w:r>
              <w:rPr>
                <w:i/>
                <w:iCs/>
              </w:rPr>
              <w:t>Academic outcomes for pupils</w:t>
            </w:r>
          </w:p>
          <w:p w14:paraId="12544349" w14:textId="77777777" w:rsidR="00B1601C" w:rsidRDefault="00B1601C" w:rsidP="00B1601C">
            <w:pPr>
              <w:pStyle w:val="ListParagraph"/>
              <w:numPr>
                <w:ilvl w:val="0"/>
                <w:numId w:val="14"/>
              </w:numPr>
              <w:spacing w:before="120"/>
              <w:rPr>
                <w:i/>
                <w:iCs/>
              </w:rPr>
            </w:pPr>
            <w:r>
              <w:rPr>
                <w:i/>
                <w:iCs/>
              </w:rPr>
              <w:t>SEMH vulnerability</w:t>
            </w:r>
          </w:p>
          <w:p w14:paraId="662376B5" w14:textId="32F2DED2" w:rsidR="00B1601C" w:rsidRPr="00B1601C" w:rsidRDefault="00B1601C" w:rsidP="00B1601C">
            <w:pPr>
              <w:pStyle w:val="ListParagraph"/>
              <w:numPr>
                <w:ilvl w:val="0"/>
                <w:numId w:val="14"/>
              </w:numPr>
              <w:spacing w:before="120"/>
              <w:rPr>
                <w:i/>
                <w:iCs/>
              </w:rPr>
            </w:pPr>
            <w:r>
              <w:rPr>
                <w:i/>
                <w:iCs/>
              </w:rPr>
              <w:t>A</w:t>
            </w:r>
            <w:r w:rsidRPr="00B1601C">
              <w:rPr>
                <w:i/>
                <w:iCs/>
              </w:rPr>
              <w:t>ttendance</w:t>
            </w:r>
            <w:r>
              <w:rPr>
                <w:i/>
                <w:iCs/>
              </w:rPr>
              <w:t xml:space="preserve"> </w:t>
            </w:r>
          </w:p>
          <w:p w14:paraId="1492FCDA" w14:textId="5F4A9719" w:rsidR="00E66558" w:rsidRDefault="00B1601C" w:rsidP="00B1601C">
            <w:pPr>
              <w:pStyle w:val="ListParagraph"/>
              <w:numPr>
                <w:ilvl w:val="0"/>
                <w:numId w:val="14"/>
              </w:numPr>
              <w:spacing w:before="120"/>
              <w:rPr>
                <w:i/>
                <w:iCs/>
              </w:rPr>
            </w:pPr>
            <w:r>
              <w:rPr>
                <w:i/>
                <w:iCs/>
              </w:rPr>
              <w:t>Engagement and aspiration within family units</w:t>
            </w:r>
          </w:p>
          <w:p w14:paraId="15F235EF" w14:textId="77777777" w:rsidR="004859F8" w:rsidRDefault="004859F8" w:rsidP="004859F8">
            <w:pPr>
              <w:spacing w:before="120"/>
              <w:rPr>
                <w:i/>
                <w:iCs/>
              </w:rPr>
            </w:pPr>
            <w:r>
              <w:rPr>
                <w:i/>
                <w:iCs/>
              </w:rPr>
              <w:t xml:space="preserve">High quality teaching and learning is at the centre of our approach and will focus on ensuring the areas in which disadvantaged pupils require the highest level of support. </w:t>
            </w:r>
            <w:proofErr w:type="gramStart"/>
            <w:r>
              <w:rPr>
                <w:i/>
                <w:iCs/>
              </w:rPr>
              <w:t>Excellent  teaching</w:t>
            </w:r>
            <w:proofErr w:type="gramEnd"/>
            <w:r>
              <w:rPr>
                <w:i/>
                <w:iCs/>
              </w:rPr>
              <w:t xml:space="preserve"> for all will have the most significant impact on closing any attainment gaps that exist. </w:t>
            </w:r>
            <w:r w:rsidRPr="004859F8">
              <w:rPr>
                <w:i/>
                <w:iCs/>
              </w:rPr>
              <w:t>Implicit in the intended outcomes detailed below, is the intention that non-disadvantaged pupils’ attainment will be sustained and improved alongside progress for their disadvantaged peers</w:t>
            </w:r>
            <w:r>
              <w:rPr>
                <w:i/>
                <w:iCs/>
              </w:rPr>
              <w:t>.</w:t>
            </w:r>
          </w:p>
          <w:p w14:paraId="5FCCB83D" w14:textId="77777777" w:rsidR="004859F8" w:rsidRDefault="004859F8" w:rsidP="004859F8">
            <w:pPr>
              <w:spacing w:before="120"/>
              <w:rPr>
                <w:i/>
                <w:iCs/>
              </w:rPr>
            </w:pPr>
            <w:r w:rsidRPr="004859F8">
              <w:rPr>
                <w:i/>
                <w:iCs/>
              </w:rPr>
              <w:t>Our strategy is also integral to wider school plans for education recovery, notably in its targeted support through the National Tutoring Programme</w:t>
            </w:r>
            <w:r w:rsidR="00B75263">
              <w:rPr>
                <w:i/>
                <w:iCs/>
              </w:rPr>
              <w:t>s</w:t>
            </w:r>
            <w:r w:rsidRPr="004859F8">
              <w:rPr>
                <w:i/>
                <w:iCs/>
              </w:rPr>
              <w:t xml:space="preserve"> for pupils whose education has been worst affected, including non-disadvantaged pupils. </w:t>
            </w:r>
            <w:r w:rsidR="00B75263">
              <w:rPr>
                <w:i/>
                <w:iCs/>
              </w:rPr>
              <w:t>The school will use both Academic mentoring and school led tutoring programmes.</w:t>
            </w:r>
            <w:r w:rsidRPr="004859F8">
              <w:rPr>
                <w:i/>
                <w:iCs/>
              </w:rPr>
              <w:t xml:space="preserve"> </w:t>
            </w:r>
          </w:p>
          <w:p w14:paraId="14810A5B" w14:textId="3576F59D" w:rsidR="00B75263" w:rsidRPr="00B75263" w:rsidRDefault="00B75263" w:rsidP="00B75263">
            <w:pPr>
              <w:spacing w:before="120"/>
              <w:rPr>
                <w:i/>
                <w:iCs/>
              </w:rPr>
            </w:pPr>
            <w:r w:rsidRPr="00B75263">
              <w:rPr>
                <w:i/>
                <w:iC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4994234" w14:textId="77777777" w:rsidR="00B75263" w:rsidRPr="00B75263" w:rsidRDefault="00B75263" w:rsidP="00B75263">
            <w:pPr>
              <w:spacing w:after="0"/>
              <w:rPr>
                <w:i/>
                <w:iCs/>
              </w:rPr>
            </w:pPr>
            <w:r w:rsidRPr="00B75263">
              <w:rPr>
                <w:i/>
                <w:iCs/>
              </w:rPr>
              <w:t>•</w:t>
            </w:r>
            <w:r w:rsidRPr="00B75263">
              <w:rPr>
                <w:i/>
                <w:iCs/>
              </w:rPr>
              <w:tab/>
              <w:t>ensure disadvantaged pupils are challenged in the work that they’re set</w:t>
            </w:r>
          </w:p>
          <w:p w14:paraId="068D766C" w14:textId="77777777" w:rsidR="00B75263" w:rsidRPr="00B75263" w:rsidRDefault="00B75263" w:rsidP="00B75263">
            <w:pPr>
              <w:spacing w:after="0"/>
              <w:rPr>
                <w:i/>
                <w:iCs/>
              </w:rPr>
            </w:pPr>
            <w:r w:rsidRPr="00B75263">
              <w:rPr>
                <w:i/>
                <w:iCs/>
              </w:rPr>
              <w:t>•</w:t>
            </w:r>
            <w:r w:rsidRPr="00B75263">
              <w:rPr>
                <w:i/>
                <w:iCs/>
              </w:rPr>
              <w:tab/>
              <w:t>act early to intervene at the point need is identified</w:t>
            </w:r>
          </w:p>
          <w:p w14:paraId="2A7D54E9" w14:textId="3AF376F2" w:rsidR="00B75263" w:rsidRPr="004859F8" w:rsidRDefault="00B75263" w:rsidP="00B75263">
            <w:pPr>
              <w:spacing w:after="0"/>
              <w:rPr>
                <w:i/>
                <w:iCs/>
              </w:rPr>
            </w:pPr>
            <w:r w:rsidRPr="00B75263">
              <w:rPr>
                <w:i/>
                <w:iCs/>
              </w:rPr>
              <w:t>•</w:t>
            </w:r>
            <w:r w:rsidRPr="00B75263">
              <w:rPr>
                <w:i/>
                <w:iCs/>
              </w:rPr>
              <w:tab/>
              <w:t>adopt a whole school approach in which all staff take responsibility for disadvantaged pupils’ outcomes and raise expectations of what they can achieve</w:t>
            </w:r>
            <w:r>
              <w:rPr>
                <w:i/>
                <w:iCs/>
              </w:rPr>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FB56C9" w:rsidR="00E66558" w:rsidRPr="0081115D" w:rsidRDefault="00970F57">
            <w:pPr>
              <w:pStyle w:val="TableRowCentered"/>
              <w:jc w:val="left"/>
              <w:rPr>
                <w:sz w:val="22"/>
                <w:szCs w:val="22"/>
              </w:rPr>
            </w:pPr>
            <w:r w:rsidRPr="0081115D">
              <w:rPr>
                <w:sz w:val="22"/>
                <w:szCs w:val="22"/>
              </w:rPr>
              <w:t xml:space="preserve">Low attainment on entry especially in communication, language and literacy for </w:t>
            </w:r>
            <w:r w:rsidR="00B75263" w:rsidRPr="0081115D">
              <w:rPr>
                <w:sz w:val="22"/>
                <w:szCs w:val="22"/>
              </w:rPr>
              <w:t>many</w:t>
            </w:r>
            <w:r w:rsidRPr="0081115D">
              <w:rPr>
                <w:sz w:val="22"/>
                <w:szCs w:val="22"/>
              </w:rPr>
              <w:t xml:space="preserve"> </w:t>
            </w:r>
            <w:r w:rsidR="00B75263" w:rsidRPr="0081115D">
              <w:rPr>
                <w:sz w:val="22"/>
                <w:szCs w:val="22"/>
              </w:rPr>
              <w:t>disadvantaged</w:t>
            </w:r>
            <w:r w:rsidRPr="0081115D">
              <w:rPr>
                <w:sz w:val="22"/>
                <w:szCs w:val="22"/>
              </w:rPr>
              <w:t xml:space="preserve"> children</w:t>
            </w:r>
            <w:r w:rsidR="00B75263" w:rsidRPr="0081115D">
              <w:rPr>
                <w:sz w:val="22"/>
                <w:szCs w:val="22"/>
              </w:rPr>
              <w:t xml:space="preserve"> across school</w:t>
            </w:r>
            <w:r w:rsidRPr="0081115D">
              <w:rPr>
                <w:sz w:val="22"/>
                <w:szCs w:val="22"/>
              </w:rPr>
              <w:t>.</w:t>
            </w:r>
            <w:r w:rsidR="00B75263" w:rsidRPr="0081115D">
              <w:rPr>
                <w:sz w:val="22"/>
                <w:szCs w:val="22"/>
              </w:rPr>
              <w:t xml:space="preserve"> This is evident through assessment on entry and ongoing evaluation by staff. VOICE 21</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5B677C" w:rsidR="00E66558" w:rsidRPr="0081115D" w:rsidRDefault="00BF56ED" w:rsidP="00970F57">
            <w:pPr>
              <w:pStyle w:val="TableRowCentered"/>
              <w:jc w:val="left"/>
              <w:rPr>
                <w:sz w:val="22"/>
                <w:szCs w:val="22"/>
              </w:rPr>
            </w:pPr>
            <w:r w:rsidRPr="0081115D">
              <w:rPr>
                <w:sz w:val="22"/>
                <w:szCs w:val="22"/>
              </w:rPr>
              <w:t>Internal and statutory assessments indicate that d</w:t>
            </w:r>
            <w:r w:rsidR="00B75263" w:rsidRPr="0081115D">
              <w:rPr>
                <w:sz w:val="22"/>
                <w:szCs w:val="22"/>
              </w:rPr>
              <w:t>isadvantaged pupils</w:t>
            </w:r>
            <w:r w:rsidRPr="0081115D">
              <w:rPr>
                <w:sz w:val="22"/>
                <w:szCs w:val="22"/>
              </w:rPr>
              <w:t xml:space="preserve"> at WWPA</w:t>
            </w:r>
            <w:r w:rsidR="00B75263" w:rsidRPr="0081115D">
              <w:rPr>
                <w:sz w:val="22"/>
                <w:szCs w:val="22"/>
              </w:rPr>
              <w:t xml:space="preserve"> have more difficulty in phonics than their non disadvantaged peers leading to greater vulnerability in developing as a fluent reader</w:t>
            </w:r>
            <w:r w:rsidRPr="0081115D">
              <w:rPr>
                <w:sz w:val="22"/>
                <w:szCs w:val="22"/>
              </w:rPr>
              <w:t>s across KS2.</w:t>
            </w:r>
          </w:p>
        </w:tc>
      </w:tr>
      <w:tr w:rsidR="00BF56ED" w14:paraId="390454F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6EA2" w14:textId="763B59F8" w:rsidR="00BF56ED" w:rsidRDefault="00BF56E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769BC" w14:textId="77777777" w:rsidR="00BF56ED" w:rsidRPr="0081115D" w:rsidRDefault="00BF56ED" w:rsidP="00970F57">
            <w:pPr>
              <w:pStyle w:val="TableRowCentered"/>
              <w:jc w:val="left"/>
              <w:rPr>
                <w:sz w:val="22"/>
                <w:szCs w:val="22"/>
              </w:rPr>
            </w:pPr>
            <w:r w:rsidRPr="0081115D">
              <w:rPr>
                <w:sz w:val="22"/>
                <w:szCs w:val="22"/>
              </w:rPr>
              <w:t>Internal and statutory assessments indicate that disadvantaged pupils at WWPA have more difficulty in maths than their non disadvantaged peers. Gaps in learning exist for some disadvantaged pupils.</w:t>
            </w:r>
          </w:p>
          <w:p w14:paraId="28C2174B" w14:textId="700586D1" w:rsidR="00BF56ED" w:rsidRPr="0081115D" w:rsidRDefault="00BF56ED" w:rsidP="00970F57">
            <w:pPr>
              <w:pStyle w:val="TableRowCentered"/>
              <w:jc w:val="left"/>
              <w:rPr>
                <w:sz w:val="22"/>
                <w:szCs w:val="22"/>
              </w:rPr>
            </w:pPr>
            <w:r w:rsidRPr="0081115D">
              <w:rPr>
                <w:sz w:val="22"/>
                <w:szCs w:val="22"/>
              </w:rPr>
              <w:t>On entry to Reception class</w:t>
            </w:r>
            <w:r w:rsidR="006D0FF0" w:rsidRPr="0081115D">
              <w:rPr>
                <w:sz w:val="22"/>
                <w:szCs w:val="22"/>
              </w:rPr>
              <w:t>.</w:t>
            </w:r>
            <w:r w:rsidRPr="0081115D">
              <w:rPr>
                <w:sz w:val="22"/>
                <w:szCs w:val="22"/>
              </w:rPr>
              <w:t xml:space="preserve">, </w:t>
            </w:r>
            <w:r w:rsidR="006D0FF0" w:rsidRPr="0081115D">
              <w:rPr>
                <w:sz w:val="22"/>
                <w:szCs w:val="22"/>
              </w:rPr>
              <w:t xml:space="preserve">the average gap in attainment over time in maths between disadvantaged pupils and non-disadvantaged pupils is between 20% and 33%. This gap closes by the end of key stage two as progress is at a minimum </w:t>
            </w:r>
            <w:r w:rsidR="0081115D" w:rsidRPr="0081115D">
              <w:rPr>
                <w:sz w:val="22"/>
                <w:szCs w:val="22"/>
              </w:rPr>
              <w:t>expected for</w:t>
            </w:r>
            <w:r w:rsidR="006D0FF0" w:rsidRPr="0081115D">
              <w:rPr>
                <w:sz w:val="22"/>
                <w:szCs w:val="22"/>
              </w:rPr>
              <w:t xml:space="preserve"> both disadvantaged and non-disadvantaged </w:t>
            </w:r>
            <w:r w:rsidR="0081115D" w:rsidRPr="0081115D">
              <w:rPr>
                <w:sz w:val="22"/>
                <w:szCs w:val="22"/>
              </w:rPr>
              <w:t>pupils,</w:t>
            </w:r>
            <w:r w:rsidR="006D0FF0" w:rsidRPr="0081115D">
              <w:rPr>
                <w:sz w:val="22"/>
                <w:szCs w:val="22"/>
              </w:rPr>
              <w:t xml:space="preserve"> but attainment gaps still exist.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1067D59" w:rsidR="00E66558" w:rsidRDefault="0081115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57F9465" w:rsidR="00E66558" w:rsidRPr="0081115D" w:rsidRDefault="009D3397" w:rsidP="0081115D">
            <w:pPr>
              <w:pStyle w:val="TableRowCentered"/>
              <w:jc w:val="left"/>
              <w:rPr>
                <w:sz w:val="22"/>
                <w:szCs w:val="22"/>
              </w:rPr>
            </w:pPr>
            <w:r w:rsidRPr="0081115D">
              <w:rPr>
                <w:sz w:val="22"/>
                <w:szCs w:val="22"/>
              </w:rPr>
              <w:t xml:space="preserve">Our ongoing assessment, evaluation and analysis over the last two COVID impacted years has identified that many of our disadvantaged pupils have been more negatively impacted upon than our </w:t>
            </w:r>
            <w:r w:rsidR="0081115D" w:rsidRPr="0081115D">
              <w:rPr>
                <w:sz w:val="22"/>
                <w:szCs w:val="22"/>
              </w:rPr>
              <w:t>non-disadvantaged</w:t>
            </w:r>
            <w:r w:rsidRPr="0081115D">
              <w:rPr>
                <w:sz w:val="22"/>
                <w:szCs w:val="22"/>
              </w:rPr>
              <w:t xml:space="preserve"> pupils in terms of attainment </w:t>
            </w:r>
            <w:r w:rsidR="0081115D" w:rsidRPr="0081115D">
              <w:rPr>
                <w:sz w:val="22"/>
                <w:szCs w:val="22"/>
              </w:rPr>
              <w:t>across the curriculum. These findings are supported by national studies. This has resulted in wider knowledge gaps</w:t>
            </w:r>
            <w:r w:rsidR="0081115D">
              <w:rPr>
                <w:sz w:val="22"/>
                <w:szCs w:val="22"/>
              </w:rPr>
              <w:t xml:space="preserve"> particularly</w:t>
            </w:r>
            <w:r w:rsidR="0081115D" w:rsidRPr="0081115D">
              <w:rPr>
                <w:sz w:val="22"/>
                <w:szCs w:val="22"/>
              </w:rPr>
              <w:t xml:space="preserve"> in reading, witing and maths and has led to some pupils falling further behind age related expectations.</w:t>
            </w:r>
          </w:p>
        </w:tc>
      </w:tr>
      <w:tr w:rsidR="0081115D" w14:paraId="5C2FA3A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5B1B" w14:textId="2103A71C" w:rsidR="0081115D" w:rsidRDefault="0081115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ECB5" w14:textId="05D6F803" w:rsidR="0081115D" w:rsidRPr="0081115D" w:rsidRDefault="0081115D" w:rsidP="00F36269">
            <w:pPr>
              <w:pStyle w:val="TableRowCentered"/>
              <w:jc w:val="left"/>
              <w:rPr>
                <w:iCs/>
                <w:sz w:val="22"/>
                <w:szCs w:val="22"/>
              </w:rPr>
            </w:pPr>
            <w:r w:rsidRPr="0081115D">
              <w:rPr>
                <w:iCs/>
                <w:sz w:val="22"/>
                <w:szCs w:val="22"/>
              </w:rPr>
              <w:t xml:space="preserve">Evaluation of SEMH and PSED vulnerability and </w:t>
            </w:r>
            <w:r w:rsidR="007970AE" w:rsidRPr="0081115D">
              <w:rPr>
                <w:iCs/>
                <w:sz w:val="22"/>
                <w:szCs w:val="22"/>
              </w:rPr>
              <w:t>well-being</w:t>
            </w:r>
            <w:r w:rsidRPr="0081115D">
              <w:rPr>
                <w:iCs/>
                <w:sz w:val="22"/>
                <w:szCs w:val="22"/>
              </w:rPr>
              <w:t xml:space="preserve"> </w:t>
            </w:r>
            <w:r>
              <w:rPr>
                <w:iCs/>
                <w:sz w:val="22"/>
                <w:szCs w:val="22"/>
              </w:rPr>
              <w:t xml:space="preserve">in the last two years has identified an increasing proportion of disadvantaged pupils who face difficulty in these areas. This is especially evident with some children across Y1-Y3 </w:t>
            </w:r>
            <w:proofErr w:type="gramStart"/>
            <w:r>
              <w:rPr>
                <w:iCs/>
                <w:sz w:val="22"/>
                <w:szCs w:val="22"/>
              </w:rPr>
              <w:t>in particular who</w:t>
            </w:r>
            <w:proofErr w:type="gramEnd"/>
            <w:r>
              <w:rPr>
                <w:iCs/>
                <w:sz w:val="22"/>
                <w:szCs w:val="22"/>
              </w:rPr>
              <w:t xml:space="preserve"> can display less focus, </w:t>
            </w:r>
            <w:r w:rsidR="00F36269">
              <w:rPr>
                <w:iCs/>
                <w:sz w:val="22"/>
                <w:szCs w:val="22"/>
              </w:rPr>
              <w:t>a difficulty in self regulating emotionally and weaker relationships with peers. These children require additional support to improve their readiness to learn and contribute effectively as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671121F" w:rsidR="00E66558" w:rsidRDefault="0081115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8388" w14:textId="17762C04" w:rsidR="00F36269" w:rsidRDefault="00F36269" w:rsidP="007970AE">
            <w:pPr>
              <w:pStyle w:val="TableRowCentered"/>
              <w:jc w:val="left"/>
              <w:rPr>
                <w:iCs/>
                <w:sz w:val="22"/>
                <w:szCs w:val="22"/>
              </w:rPr>
            </w:pPr>
            <w:r>
              <w:rPr>
                <w:iCs/>
                <w:sz w:val="22"/>
                <w:szCs w:val="22"/>
              </w:rPr>
              <w:t>A</w:t>
            </w:r>
            <w:r w:rsidRPr="00F36269">
              <w:rPr>
                <w:iCs/>
                <w:sz w:val="22"/>
                <w:szCs w:val="22"/>
              </w:rPr>
              <w:t xml:space="preserve">ttendance data over the last </w:t>
            </w:r>
            <w:r>
              <w:rPr>
                <w:iCs/>
                <w:sz w:val="22"/>
                <w:szCs w:val="22"/>
              </w:rPr>
              <w:t>3</w:t>
            </w:r>
            <w:r w:rsidRPr="00F36269">
              <w:rPr>
                <w:iCs/>
                <w:sz w:val="22"/>
                <w:szCs w:val="22"/>
              </w:rPr>
              <w:t xml:space="preserve"> years indicates that attendance among disadvantaged pupils has been </w:t>
            </w:r>
            <w:r w:rsidR="007970AE">
              <w:rPr>
                <w:iCs/>
                <w:sz w:val="22"/>
                <w:szCs w:val="22"/>
              </w:rPr>
              <w:t>between 2-2.5% lower than for non- disadvantaged pupils.</w:t>
            </w:r>
          </w:p>
          <w:p w14:paraId="2B834542" w14:textId="68EC2FB5" w:rsidR="007970AE" w:rsidRPr="00F36269" w:rsidRDefault="007970AE" w:rsidP="007970AE">
            <w:pPr>
              <w:pStyle w:val="TableRowCentered"/>
              <w:jc w:val="left"/>
              <w:rPr>
                <w:iCs/>
                <w:sz w:val="22"/>
                <w:szCs w:val="22"/>
              </w:rPr>
            </w:pPr>
            <w:r>
              <w:rPr>
                <w:iCs/>
                <w:sz w:val="22"/>
                <w:szCs w:val="22"/>
              </w:rPr>
              <w:t>The proportion of disadvantaged pupils who meet ‘persistent absence’ thresholds is consistently greater than non-disadvantaged pupils meeting the same thresholds.</w:t>
            </w:r>
          </w:p>
          <w:p w14:paraId="2A7D54FA" w14:textId="50305C53" w:rsidR="00E66558" w:rsidRPr="0081115D" w:rsidRDefault="00F36269" w:rsidP="00F36269">
            <w:pPr>
              <w:pStyle w:val="TableRowCentered"/>
              <w:jc w:val="left"/>
              <w:rPr>
                <w:iCs/>
                <w:sz w:val="22"/>
                <w:szCs w:val="22"/>
              </w:rPr>
            </w:pPr>
            <w:r w:rsidRPr="00F36269">
              <w:rPr>
                <w:iCs/>
                <w:sz w:val="22"/>
                <w:szCs w:val="22"/>
              </w:rPr>
              <w:t xml:space="preserve">Our assessments and observations indicate that absenteeism is negatively impacting </w:t>
            </w:r>
            <w:r w:rsidR="007970AE">
              <w:rPr>
                <w:iCs/>
                <w:sz w:val="22"/>
                <w:szCs w:val="22"/>
              </w:rPr>
              <w:t xml:space="preserve">some </w:t>
            </w:r>
            <w:r w:rsidRPr="00F36269">
              <w:rPr>
                <w:iCs/>
                <w:sz w:val="22"/>
                <w:szCs w:val="22"/>
              </w:rPr>
              <w:t xml:space="preserve">disadvantaged pupils’ </w:t>
            </w:r>
            <w:r w:rsidR="007970AE">
              <w:rPr>
                <w:iCs/>
                <w:sz w:val="22"/>
                <w:szCs w:val="22"/>
              </w:rPr>
              <w:t>attainment and progress.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2CA4D2C" w:rsidR="00E66558" w:rsidRDefault="0081115D">
            <w:pPr>
              <w:pStyle w:val="TableRow"/>
              <w:rPr>
                <w:sz w:val="22"/>
                <w:szCs w:val="22"/>
              </w:rPr>
            </w:pPr>
            <w:bookmarkStart w:id="16"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B3D7F33" w:rsidR="00E66558" w:rsidRPr="0081115D" w:rsidRDefault="00970F57" w:rsidP="00970F57">
            <w:pPr>
              <w:pStyle w:val="TableRowCentered"/>
              <w:jc w:val="left"/>
              <w:rPr>
                <w:iCs/>
                <w:sz w:val="22"/>
                <w:szCs w:val="22"/>
              </w:rPr>
            </w:pPr>
            <w:r w:rsidRPr="0081115D">
              <w:rPr>
                <w:iCs/>
                <w:sz w:val="22"/>
                <w:szCs w:val="22"/>
              </w:rPr>
              <w:t>Parental engagement and aspirations for children</w:t>
            </w:r>
            <w:r w:rsidR="007970AE">
              <w:t xml:space="preserve"> </w:t>
            </w:r>
            <w:r w:rsidR="007970AE" w:rsidRPr="007970AE">
              <w:rPr>
                <w:iCs/>
                <w:sz w:val="22"/>
                <w:szCs w:val="22"/>
              </w:rPr>
              <w:t>Minimal access to wider opportunity</w:t>
            </w:r>
          </w:p>
        </w:tc>
      </w:tr>
      <w:tr w:rsidR="00970F57" w14:paraId="586E048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E1D9A" w14:textId="0AD0D9E6" w:rsidR="00970F57" w:rsidRDefault="00970F57">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26A1F" w14:textId="5C6B6392" w:rsidR="00970F57" w:rsidRDefault="00970F57">
            <w:pPr>
              <w:pStyle w:val="TableRowCentered"/>
              <w:jc w:val="left"/>
              <w:rPr>
                <w:iCs/>
                <w:sz w:val="22"/>
              </w:rPr>
            </w:pPr>
          </w:p>
        </w:tc>
      </w:tr>
    </w:tbl>
    <w:p w14:paraId="3CAD626A" w14:textId="77777777" w:rsidR="00B1601C" w:rsidRDefault="00B1601C">
      <w:pPr>
        <w:pStyle w:val="Heading2"/>
        <w:spacing w:before="600"/>
      </w:pPr>
    </w:p>
    <w:p w14:paraId="2A7D54FF" w14:textId="76EB51C8"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754"/>
        <w:gridCol w:w="6732"/>
      </w:tblGrid>
      <w:tr w:rsidR="00E66558" w14:paraId="2A7D5503"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91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601C" w14:paraId="40159A73" w14:textId="77777777" w:rsidTr="00A02001">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A06F" w14:textId="4F9376A4" w:rsidR="00B1601C" w:rsidRDefault="00B1601C" w:rsidP="00B1601C">
            <w:pPr>
              <w:pStyle w:val="TableRow"/>
              <w:tabs>
                <w:tab w:val="left" w:pos="1065"/>
              </w:tabs>
            </w:pPr>
            <w:r>
              <w:t>To improve SLCN of vulnerable pupils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BF7E6" w14:textId="4228FBB0" w:rsidR="00B1601C" w:rsidRPr="00A02001" w:rsidRDefault="00D17457" w:rsidP="00B1601C">
            <w:pPr>
              <w:pStyle w:val="TableRowCentered"/>
              <w:ind w:left="0"/>
              <w:jc w:val="left"/>
              <w:rPr>
                <w:sz w:val="22"/>
                <w:szCs w:val="22"/>
              </w:rPr>
            </w:pPr>
            <w:r w:rsidRPr="00A02001">
              <w:rPr>
                <w:sz w:val="22"/>
                <w:szCs w:val="22"/>
              </w:rPr>
              <w:t>The p</w:t>
            </w:r>
            <w:r w:rsidR="00B1601C" w:rsidRPr="00A02001">
              <w:rPr>
                <w:sz w:val="22"/>
                <w:szCs w:val="22"/>
              </w:rPr>
              <w:t xml:space="preserve">roportion of pupils who are able to communicate </w:t>
            </w:r>
            <w:proofErr w:type="gramStart"/>
            <w:r w:rsidR="00B1601C" w:rsidRPr="00A02001">
              <w:rPr>
                <w:sz w:val="22"/>
                <w:szCs w:val="22"/>
              </w:rPr>
              <w:t xml:space="preserve">effectively </w:t>
            </w:r>
            <w:r w:rsidR="00234E85" w:rsidRPr="00A02001">
              <w:rPr>
                <w:sz w:val="22"/>
                <w:szCs w:val="22"/>
              </w:rPr>
              <w:t xml:space="preserve"> </w:t>
            </w:r>
            <w:r w:rsidR="00B1601C" w:rsidRPr="00A02001">
              <w:rPr>
                <w:sz w:val="22"/>
                <w:szCs w:val="22"/>
              </w:rPr>
              <w:t>in</w:t>
            </w:r>
            <w:proofErr w:type="gramEnd"/>
            <w:r w:rsidR="00B1601C" w:rsidRPr="00A02001">
              <w:rPr>
                <w:sz w:val="22"/>
                <w:szCs w:val="22"/>
              </w:rPr>
              <w:t xml:space="preserve"> line with age </w:t>
            </w:r>
            <w:r w:rsidR="00234E85" w:rsidRPr="00A02001">
              <w:rPr>
                <w:sz w:val="22"/>
                <w:szCs w:val="22"/>
              </w:rPr>
              <w:t xml:space="preserve">related </w:t>
            </w:r>
            <w:r w:rsidR="00B1601C" w:rsidRPr="00A02001">
              <w:rPr>
                <w:sz w:val="22"/>
                <w:szCs w:val="22"/>
              </w:rPr>
              <w:t>expectations</w:t>
            </w:r>
            <w:r w:rsidR="00234E85" w:rsidRPr="00A02001">
              <w:rPr>
                <w:sz w:val="22"/>
                <w:szCs w:val="22"/>
              </w:rPr>
              <w:t>,</w:t>
            </w:r>
            <w:r w:rsidR="00B1601C" w:rsidRPr="00A02001">
              <w:rPr>
                <w:sz w:val="22"/>
                <w:szCs w:val="22"/>
              </w:rPr>
              <w:t xml:space="preserve"> </w:t>
            </w:r>
            <w:r w:rsidR="008A6466" w:rsidRPr="00A02001">
              <w:rPr>
                <w:sz w:val="22"/>
                <w:szCs w:val="22"/>
              </w:rPr>
              <w:t>increases</w:t>
            </w:r>
            <w:r w:rsidR="007970AE" w:rsidRPr="00A02001">
              <w:rPr>
                <w:sz w:val="22"/>
                <w:szCs w:val="22"/>
              </w:rPr>
              <w:t xml:space="preserve"> over the academic year</w:t>
            </w:r>
            <w:r w:rsidRPr="00A02001">
              <w:rPr>
                <w:sz w:val="22"/>
                <w:szCs w:val="22"/>
              </w:rPr>
              <w:t xml:space="preserve"> in both Reception and Y1 from </w:t>
            </w:r>
            <w:proofErr w:type="spellStart"/>
            <w:r w:rsidRPr="00A02001">
              <w:rPr>
                <w:sz w:val="22"/>
                <w:szCs w:val="22"/>
              </w:rPr>
              <w:t>Wellcomm</w:t>
            </w:r>
            <w:proofErr w:type="spellEnd"/>
            <w:r w:rsidRPr="00A02001">
              <w:rPr>
                <w:sz w:val="22"/>
                <w:szCs w:val="22"/>
              </w:rPr>
              <w:t xml:space="preserve"> baseline.</w:t>
            </w:r>
          </w:p>
          <w:p w14:paraId="12C6B21D" w14:textId="21E27BAF" w:rsidR="008A6466" w:rsidRPr="00A02001" w:rsidRDefault="008A6466" w:rsidP="00B1601C">
            <w:pPr>
              <w:pStyle w:val="TableRowCentered"/>
              <w:ind w:left="0"/>
              <w:jc w:val="left"/>
              <w:rPr>
                <w:sz w:val="22"/>
                <w:szCs w:val="22"/>
              </w:rPr>
            </w:pPr>
            <w:r w:rsidRPr="00A02001">
              <w:rPr>
                <w:sz w:val="22"/>
                <w:szCs w:val="22"/>
              </w:rPr>
              <w:t>Progress from baseline is strong</w:t>
            </w:r>
            <w:r w:rsidR="00106C68" w:rsidRPr="00A02001">
              <w:rPr>
                <w:sz w:val="22"/>
                <w:szCs w:val="22"/>
              </w:rPr>
              <w:t xml:space="preserve"> across</w:t>
            </w:r>
            <w:r w:rsidR="00234E85" w:rsidRPr="00A02001">
              <w:rPr>
                <w:sz w:val="22"/>
                <w:szCs w:val="22"/>
              </w:rPr>
              <w:t xml:space="preserve"> all. classes in EYFS and Y1</w:t>
            </w:r>
          </w:p>
          <w:p w14:paraId="0883B724" w14:textId="40DE7C8E" w:rsidR="00106C68" w:rsidRPr="00A02001" w:rsidRDefault="00106C68" w:rsidP="00B1601C">
            <w:pPr>
              <w:pStyle w:val="TableRowCentered"/>
              <w:ind w:left="0"/>
              <w:jc w:val="left"/>
              <w:rPr>
                <w:sz w:val="22"/>
                <w:szCs w:val="22"/>
              </w:rPr>
            </w:pPr>
            <w:r w:rsidRPr="00A02001">
              <w:rPr>
                <w:sz w:val="22"/>
                <w:szCs w:val="22"/>
              </w:rPr>
              <w:t>The use of sentence stems is embedded across school R-Y6 in all areas of the curriculum and daily routine.</w:t>
            </w:r>
          </w:p>
        </w:tc>
      </w:tr>
      <w:tr w:rsidR="00E66558" w14:paraId="2A7D5506"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17AAB8B" w:rsidR="00E66558" w:rsidRDefault="00B1601C" w:rsidP="00B1601C">
            <w:pPr>
              <w:pStyle w:val="TableRow"/>
              <w:tabs>
                <w:tab w:val="left" w:pos="1065"/>
              </w:tabs>
            </w:pPr>
            <w:r>
              <w:t>To improve teaching and learning of early reading and phonics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591C" w14:textId="77777777" w:rsidR="00E66558" w:rsidRPr="00A02001" w:rsidRDefault="00B1601C" w:rsidP="00B1601C">
            <w:pPr>
              <w:pStyle w:val="TableRowCentered"/>
              <w:ind w:left="0"/>
              <w:jc w:val="left"/>
              <w:rPr>
                <w:sz w:val="22"/>
                <w:szCs w:val="22"/>
              </w:rPr>
            </w:pPr>
            <w:r w:rsidRPr="00A02001">
              <w:rPr>
                <w:sz w:val="22"/>
                <w:szCs w:val="22"/>
              </w:rPr>
              <w:t>Phonic outcomes are at a minimum in line with national figures and pupil progress from starting points is excellent</w:t>
            </w:r>
            <w:r w:rsidR="007970AE" w:rsidRPr="00A02001">
              <w:rPr>
                <w:sz w:val="22"/>
                <w:szCs w:val="22"/>
              </w:rPr>
              <w:t>.</w:t>
            </w:r>
          </w:p>
          <w:p w14:paraId="2EE16F4F" w14:textId="77777777" w:rsidR="007970AE" w:rsidRPr="00A02001" w:rsidRDefault="007970AE" w:rsidP="00A02001">
            <w:pPr>
              <w:pStyle w:val="TableRowCentered"/>
              <w:ind w:left="0"/>
              <w:jc w:val="left"/>
              <w:rPr>
                <w:sz w:val="22"/>
                <w:szCs w:val="22"/>
              </w:rPr>
            </w:pPr>
            <w:r w:rsidRPr="00A02001">
              <w:rPr>
                <w:sz w:val="22"/>
                <w:szCs w:val="22"/>
              </w:rPr>
              <w:t>85%+ of Y2 pupils meet the required threshold in Autumn phonics screen and a minimum of 75% of disadvantaged pupils in Autumn.</w:t>
            </w:r>
          </w:p>
          <w:p w14:paraId="5CE9D319" w14:textId="77777777" w:rsidR="007970AE" w:rsidRPr="00A02001" w:rsidRDefault="00106C68" w:rsidP="00B1601C">
            <w:pPr>
              <w:pStyle w:val="TableRowCentered"/>
              <w:ind w:left="0"/>
              <w:jc w:val="left"/>
              <w:rPr>
                <w:sz w:val="22"/>
                <w:szCs w:val="22"/>
              </w:rPr>
            </w:pPr>
            <w:r w:rsidRPr="00A02001">
              <w:rPr>
                <w:sz w:val="22"/>
                <w:szCs w:val="22"/>
              </w:rPr>
              <w:t>(96% by summer for both disadvantaged and non-disadvantaged.)</w:t>
            </w:r>
          </w:p>
          <w:p w14:paraId="7D524F39" w14:textId="77777777" w:rsidR="00106C68" w:rsidRPr="00A02001" w:rsidRDefault="00106C68" w:rsidP="00A02001">
            <w:pPr>
              <w:pStyle w:val="TableRowCentered"/>
              <w:ind w:left="0"/>
              <w:jc w:val="left"/>
              <w:rPr>
                <w:sz w:val="22"/>
                <w:szCs w:val="22"/>
              </w:rPr>
            </w:pPr>
            <w:r w:rsidRPr="00A02001">
              <w:rPr>
                <w:sz w:val="22"/>
                <w:szCs w:val="22"/>
              </w:rPr>
              <w:t>85%+ of Y1 pupils meet the required threshold by summer term and a minimum of 75% of disadvantaged pupils.</w:t>
            </w:r>
          </w:p>
          <w:p w14:paraId="2A7D5505" w14:textId="58C78F95" w:rsidR="00106C68" w:rsidRPr="00A02001" w:rsidRDefault="00106C68" w:rsidP="00B1601C">
            <w:pPr>
              <w:pStyle w:val="TableRowCentered"/>
              <w:ind w:left="0"/>
              <w:jc w:val="left"/>
              <w:rPr>
                <w:sz w:val="22"/>
                <w:szCs w:val="22"/>
              </w:rPr>
            </w:pPr>
            <w:r w:rsidRPr="00A02001">
              <w:rPr>
                <w:sz w:val="22"/>
                <w:szCs w:val="22"/>
              </w:rPr>
              <w:t>When thresholds are not met, clear evidence of progress is evident.</w:t>
            </w:r>
          </w:p>
        </w:tc>
      </w:tr>
      <w:tr w:rsidR="00E66558" w14:paraId="2A7D5509"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F98D982" w:rsidR="00E66558" w:rsidRDefault="008A6466">
            <w:pPr>
              <w:pStyle w:val="TableRow"/>
              <w:rPr>
                <w:sz w:val="22"/>
                <w:szCs w:val="22"/>
              </w:rPr>
            </w:pPr>
            <w:r>
              <w:rPr>
                <w:sz w:val="22"/>
                <w:szCs w:val="22"/>
              </w:rPr>
              <w:t xml:space="preserve">To improve pupil outcomes in </w:t>
            </w:r>
            <w:r w:rsidR="00106C68">
              <w:rPr>
                <w:sz w:val="22"/>
                <w:szCs w:val="22"/>
              </w:rPr>
              <w:t>reading and maths</w:t>
            </w:r>
            <w:r>
              <w:rPr>
                <w:sz w:val="22"/>
                <w:szCs w:val="22"/>
              </w:rPr>
              <w:t xml:space="preserve"> across the school for all pupils</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3A50" w14:textId="77777777" w:rsidR="00E66558" w:rsidRPr="00A02001" w:rsidRDefault="008A6466" w:rsidP="00A02001">
            <w:pPr>
              <w:pStyle w:val="TableRowCentered"/>
              <w:ind w:left="0"/>
              <w:jc w:val="left"/>
              <w:rPr>
                <w:sz w:val="22"/>
                <w:szCs w:val="22"/>
              </w:rPr>
            </w:pPr>
            <w:r w:rsidRPr="00A02001">
              <w:rPr>
                <w:sz w:val="22"/>
                <w:szCs w:val="22"/>
              </w:rPr>
              <w:t xml:space="preserve">Attainment information across all phases is strong and indicates a minimum of good progress from starting points and in </w:t>
            </w:r>
            <w:proofErr w:type="gramStart"/>
            <w:r w:rsidRPr="00A02001">
              <w:rPr>
                <w:sz w:val="22"/>
                <w:szCs w:val="22"/>
              </w:rPr>
              <w:t>a number of</w:t>
            </w:r>
            <w:proofErr w:type="gramEnd"/>
            <w:r w:rsidRPr="00A02001">
              <w:rPr>
                <w:sz w:val="22"/>
                <w:szCs w:val="22"/>
              </w:rPr>
              <w:t xml:space="preserve"> cases progress that is better than good</w:t>
            </w:r>
            <w:r w:rsidR="00106C68" w:rsidRPr="00A02001">
              <w:rPr>
                <w:sz w:val="22"/>
                <w:szCs w:val="22"/>
              </w:rPr>
              <w:t>.</w:t>
            </w:r>
          </w:p>
          <w:p w14:paraId="3D8D15B2" w14:textId="77777777" w:rsidR="00D17457" w:rsidRPr="00A02001" w:rsidRDefault="00106C68" w:rsidP="00B1601C">
            <w:pPr>
              <w:pStyle w:val="TableRowCentered"/>
              <w:ind w:left="0"/>
              <w:jc w:val="left"/>
              <w:rPr>
                <w:sz w:val="22"/>
                <w:szCs w:val="22"/>
              </w:rPr>
            </w:pPr>
            <w:r w:rsidRPr="00A02001">
              <w:rPr>
                <w:sz w:val="22"/>
                <w:szCs w:val="22"/>
              </w:rPr>
              <w:t xml:space="preserve">A minimum of 80% of disadvantaged pupils meet the expected standard at the end of KS2 in reading and maths in each of the next three academic years. </w:t>
            </w:r>
          </w:p>
          <w:p w14:paraId="2A7D5508" w14:textId="1EBC2D95" w:rsidR="00106C68" w:rsidRPr="00A02001" w:rsidRDefault="00106C68" w:rsidP="00B1601C">
            <w:pPr>
              <w:pStyle w:val="TableRowCentered"/>
              <w:ind w:left="0"/>
              <w:jc w:val="left"/>
              <w:rPr>
                <w:sz w:val="22"/>
                <w:szCs w:val="22"/>
              </w:rPr>
            </w:pPr>
            <w:r w:rsidRPr="00A02001">
              <w:rPr>
                <w:sz w:val="22"/>
                <w:szCs w:val="22"/>
              </w:rPr>
              <w:t>All disadvan</w:t>
            </w:r>
            <w:r w:rsidR="00D17457" w:rsidRPr="00A02001">
              <w:rPr>
                <w:sz w:val="22"/>
                <w:szCs w:val="22"/>
              </w:rPr>
              <w:t>ta</w:t>
            </w:r>
            <w:r w:rsidRPr="00A02001">
              <w:rPr>
                <w:sz w:val="22"/>
                <w:szCs w:val="22"/>
              </w:rPr>
              <w:t>ged pupils make a minimum of expected progress from their EOKS1 assessment</w:t>
            </w:r>
            <w:r w:rsidR="00D17457" w:rsidRPr="00A02001">
              <w:rPr>
                <w:sz w:val="22"/>
                <w:szCs w:val="22"/>
              </w:rPr>
              <w:t>s in reading and maths.</w:t>
            </w:r>
          </w:p>
        </w:tc>
      </w:tr>
      <w:tr w:rsidR="00E66558" w14:paraId="2A7D550C"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9B346B0" w:rsidR="00E66558" w:rsidRDefault="008A6466">
            <w:pPr>
              <w:pStyle w:val="TableRow"/>
              <w:rPr>
                <w:sz w:val="22"/>
                <w:szCs w:val="22"/>
              </w:rPr>
            </w:pPr>
            <w:r>
              <w:rPr>
                <w:sz w:val="22"/>
                <w:szCs w:val="22"/>
              </w:rPr>
              <w:t>To ensure all pupils develop SEMH awareness and skills to enable them to access learning in school effectively and efficiently.</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2668" w14:textId="54982225" w:rsidR="00E66558" w:rsidRPr="00A02001" w:rsidRDefault="00D17457" w:rsidP="00A02001">
            <w:pPr>
              <w:pStyle w:val="TableRowCentered"/>
              <w:jc w:val="left"/>
              <w:rPr>
                <w:sz w:val="22"/>
                <w:szCs w:val="22"/>
              </w:rPr>
            </w:pPr>
            <w:r w:rsidRPr="00A02001">
              <w:rPr>
                <w:sz w:val="22"/>
                <w:szCs w:val="22"/>
              </w:rPr>
              <w:t>Identified pupils</w:t>
            </w:r>
            <w:r w:rsidR="00595BAD" w:rsidRPr="00A02001">
              <w:rPr>
                <w:sz w:val="22"/>
                <w:szCs w:val="22"/>
              </w:rPr>
              <w:t xml:space="preserve"> receive high quality pastoral support that enables them to access high quality teaching and learning through developing good behaviour, </w:t>
            </w:r>
            <w:r w:rsidRPr="00A02001">
              <w:rPr>
                <w:sz w:val="22"/>
                <w:szCs w:val="22"/>
              </w:rPr>
              <w:t>self-</w:t>
            </w:r>
            <w:r w:rsidR="00595BAD" w:rsidRPr="00A02001">
              <w:rPr>
                <w:sz w:val="22"/>
                <w:szCs w:val="22"/>
              </w:rPr>
              <w:t xml:space="preserve">regulation and </w:t>
            </w:r>
            <w:r w:rsidRPr="00A02001">
              <w:rPr>
                <w:sz w:val="22"/>
                <w:szCs w:val="22"/>
              </w:rPr>
              <w:t xml:space="preserve">positive </w:t>
            </w:r>
            <w:r w:rsidR="00595BAD" w:rsidRPr="00A02001">
              <w:rPr>
                <w:sz w:val="22"/>
                <w:szCs w:val="22"/>
              </w:rPr>
              <w:t>attitudes to learning</w:t>
            </w:r>
          </w:p>
          <w:p w14:paraId="092C0C77" w14:textId="77777777" w:rsidR="00D17457" w:rsidRPr="00A02001" w:rsidRDefault="00D17457" w:rsidP="00A02001">
            <w:pPr>
              <w:pStyle w:val="TableRowCentered"/>
              <w:jc w:val="left"/>
              <w:rPr>
                <w:sz w:val="22"/>
                <w:szCs w:val="22"/>
              </w:rPr>
            </w:pPr>
            <w:r w:rsidRPr="00A02001">
              <w:rPr>
                <w:sz w:val="22"/>
                <w:szCs w:val="22"/>
              </w:rPr>
              <w:t>Improved well being and readiness to learn is evident for identified children through</w:t>
            </w:r>
          </w:p>
          <w:p w14:paraId="0D190F18" w14:textId="77777777" w:rsidR="00D17457" w:rsidRPr="00A02001" w:rsidRDefault="00D17457" w:rsidP="00A02001">
            <w:pPr>
              <w:pStyle w:val="TableRowCentered"/>
              <w:numPr>
                <w:ilvl w:val="0"/>
                <w:numId w:val="15"/>
              </w:numPr>
              <w:jc w:val="left"/>
              <w:rPr>
                <w:sz w:val="22"/>
                <w:szCs w:val="22"/>
              </w:rPr>
            </w:pPr>
            <w:r w:rsidRPr="00A02001">
              <w:rPr>
                <w:sz w:val="22"/>
                <w:szCs w:val="22"/>
              </w:rPr>
              <w:t>Improved attainment</w:t>
            </w:r>
          </w:p>
          <w:p w14:paraId="450FA9DD" w14:textId="77777777" w:rsidR="00D17457" w:rsidRPr="00A02001" w:rsidRDefault="00D17457" w:rsidP="00A02001">
            <w:pPr>
              <w:pStyle w:val="TableRowCentered"/>
              <w:numPr>
                <w:ilvl w:val="0"/>
                <w:numId w:val="15"/>
              </w:numPr>
              <w:jc w:val="left"/>
              <w:rPr>
                <w:sz w:val="22"/>
                <w:szCs w:val="22"/>
              </w:rPr>
            </w:pPr>
            <w:r w:rsidRPr="00A02001">
              <w:rPr>
                <w:sz w:val="22"/>
                <w:szCs w:val="22"/>
              </w:rPr>
              <w:t>Reduction in frequency of poor behaviour/ lack of regulation</w:t>
            </w:r>
          </w:p>
          <w:p w14:paraId="2A7D550B" w14:textId="4E838A59" w:rsidR="00D17457" w:rsidRPr="00A02001" w:rsidRDefault="00D17457" w:rsidP="00A02001">
            <w:pPr>
              <w:pStyle w:val="TableRowCentered"/>
              <w:numPr>
                <w:ilvl w:val="0"/>
                <w:numId w:val="15"/>
              </w:numPr>
              <w:jc w:val="left"/>
              <w:rPr>
                <w:sz w:val="22"/>
                <w:szCs w:val="22"/>
              </w:rPr>
            </w:pPr>
            <w:r w:rsidRPr="00A02001">
              <w:rPr>
                <w:sz w:val="22"/>
                <w:szCs w:val="22"/>
              </w:rPr>
              <w:t>An increase in participation in enrichment activities for targeted pupils.</w:t>
            </w:r>
          </w:p>
        </w:tc>
      </w:tr>
      <w:tr w:rsidR="00E66558" w14:paraId="2A7D550F"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0E0CDCC" w:rsidR="00E66558" w:rsidRDefault="008A6466">
            <w:pPr>
              <w:pStyle w:val="TableRow"/>
              <w:rPr>
                <w:sz w:val="22"/>
                <w:szCs w:val="22"/>
              </w:rPr>
            </w:pPr>
            <w:r>
              <w:rPr>
                <w:sz w:val="22"/>
                <w:szCs w:val="22"/>
              </w:rPr>
              <w:t xml:space="preserve">To improve attendance for all pupils with a particular focus on improving attendance of vulnerable groups and </w:t>
            </w:r>
            <w:r>
              <w:rPr>
                <w:sz w:val="22"/>
                <w:szCs w:val="22"/>
              </w:rPr>
              <w:lastRenderedPageBreak/>
              <w:t>those with historical attendance vulnerability.</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99C43" w14:textId="77777777" w:rsidR="00E66558" w:rsidRPr="00A02001" w:rsidRDefault="00595BAD" w:rsidP="00A02001">
            <w:pPr>
              <w:pStyle w:val="TableRowCentered"/>
              <w:jc w:val="left"/>
              <w:rPr>
                <w:rFonts w:cs="Arial"/>
                <w:sz w:val="22"/>
                <w:szCs w:val="22"/>
              </w:rPr>
            </w:pPr>
            <w:r w:rsidRPr="00A02001">
              <w:rPr>
                <w:rFonts w:cs="Arial"/>
                <w:sz w:val="22"/>
                <w:szCs w:val="22"/>
              </w:rPr>
              <w:lastRenderedPageBreak/>
              <w:t>Pupil attendance is good and vulnerable groups is improving.</w:t>
            </w:r>
          </w:p>
          <w:p w14:paraId="7BBCA9A8" w14:textId="77777777" w:rsidR="00595BAD" w:rsidRPr="00A02001" w:rsidRDefault="00595BAD" w:rsidP="00A02001">
            <w:pPr>
              <w:pStyle w:val="TableRowCentered"/>
              <w:jc w:val="left"/>
              <w:rPr>
                <w:rFonts w:cs="Arial"/>
                <w:sz w:val="22"/>
                <w:szCs w:val="22"/>
              </w:rPr>
            </w:pPr>
            <w:r w:rsidRPr="00A02001">
              <w:rPr>
                <w:rFonts w:cs="Arial"/>
                <w:sz w:val="22"/>
                <w:szCs w:val="22"/>
              </w:rPr>
              <w:t>Vulnerable individuals have improving attendance over time.</w:t>
            </w:r>
          </w:p>
          <w:p w14:paraId="0FC5978F" w14:textId="77777777" w:rsidR="00D17457" w:rsidRPr="00A02001" w:rsidRDefault="00D17457" w:rsidP="00D17457">
            <w:pPr>
              <w:suppressAutoHyphens w:val="0"/>
              <w:autoSpaceDN/>
              <w:spacing w:before="60" w:after="60" w:line="240" w:lineRule="auto"/>
              <w:ind w:left="57" w:right="57"/>
              <w:rPr>
                <w:rFonts w:cs="Arial"/>
                <w:color w:val="auto"/>
                <w:sz w:val="22"/>
                <w:szCs w:val="22"/>
              </w:rPr>
            </w:pPr>
            <w:r w:rsidRPr="00A02001">
              <w:rPr>
                <w:rFonts w:cs="Arial"/>
                <w:color w:val="auto"/>
                <w:sz w:val="22"/>
                <w:szCs w:val="22"/>
              </w:rPr>
              <w:t>Sustained high attendance from 2024/25 demonstrated by:</w:t>
            </w:r>
          </w:p>
          <w:p w14:paraId="2A53F070" w14:textId="18FA43AA" w:rsidR="00D17457" w:rsidRPr="00A02001" w:rsidRDefault="00D17457" w:rsidP="00D17457">
            <w:pPr>
              <w:pStyle w:val="ListParagraph"/>
              <w:numPr>
                <w:ilvl w:val="0"/>
                <w:numId w:val="16"/>
              </w:numPr>
              <w:suppressAutoHyphens w:val="0"/>
              <w:autoSpaceDN/>
              <w:spacing w:before="60" w:after="60" w:line="240" w:lineRule="auto"/>
              <w:ind w:right="57"/>
              <w:rPr>
                <w:rFonts w:cs="Arial"/>
                <w:color w:val="auto"/>
                <w:sz w:val="22"/>
                <w:szCs w:val="22"/>
              </w:rPr>
            </w:pPr>
            <w:r w:rsidRPr="00A02001">
              <w:rPr>
                <w:rFonts w:cs="Arial"/>
                <w:color w:val="auto"/>
                <w:sz w:val="22"/>
                <w:szCs w:val="22"/>
              </w:rPr>
              <w:lastRenderedPageBreak/>
              <w:t>the overall absence rate for all pupils being no more than 4%, and the attendance gap between disadvantaged pupils and their non-disadvantaged peers being reduced by 2%.</w:t>
            </w:r>
          </w:p>
          <w:p w14:paraId="2A7D550E" w14:textId="34E70475" w:rsidR="00D17457" w:rsidRPr="00A02001" w:rsidRDefault="00D17457" w:rsidP="00D17457">
            <w:pPr>
              <w:pStyle w:val="ListParagraph"/>
              <w:numPr>
                <w:ilvl w:val="0"/>
                <w:numId w:val="16"/>
              </w:numPr>
              <w:suppressAutoHyphens w:val="0"/>
              <w:autoSpaceDN/>
              <w:spacing w:before="60" w:after="60" w:line="240" w:lineRule="auto"/>
              <w:ind w:right="57"/>
              <w:rPr>
                <w:rFonts w:cs="Arial"/>
                <w:color w:val="auto"/>
                <w:sz w:val="22"/>
                <w:szCs w:val="22"/>
              </w:rPr>
            </w:pPr>
            <w:r w:rsidRPr="00A02001">
              <w:rPr>
                <w:rFonts w:cs="Arial"/>
                <w:color w:val="auto"/>
                <w:sz w:val="22"/>
                <w:szCs w:val="22"/>
              </w:rPr>
              <w:t>the percentage of all pupils who are persistently absent being below 10% and the figure among disadvantaged pupils being no more than 2% lower than their peers.</w:t>
            </w:r>
          </w:p>
        </w:tc>
      </w:tr>
      <w:tr w:rsidR="008A6466" w14:paraId="702F9A5B" w14:textId="77777777" w:rsidTr="007970AE">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30BC" w14:textId="2CCC2F70" w:rsidR="008A6466" w:rsidRDefault="008A6466">
            <w:pPr>
              <w:pStyle w:val="TableRow"/>
              <w:rPr>
                <w:sz w:val="22"/>
                <w:szCs w:val="22"/>
              </w:rPr>
            </w:pPr>
            <w:r>
              <w:rPr>
                <w:sz w:val="22"/>
                <w:szCs w:val="22"/>
              </w:rPr>
              <w:lastRenderedPageBreak/>
              <w:t>To improve family engagement with school and forge strong partnerships that enable all pupils to achieve their best in all aspects of school life.</w:t>
            </w:r>
          </w:p>
        </w:tc>
        <w:tc>
          <w:tcPr>
            <w:tcW w:w="6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BEA4" w14:textId="77777777" w:rsidR="00D17457" w:rsidRPr="00A02001" w:rsidRDefault="003410B2" w:rsidP="00A02001">
            <w:pPr>
              <w:pStyle w:val="TableRowCentered"/>
              <w:jc w:val="left"/>
              <w:rPr>
                <w:sz w:val="22"/>
                <w:szCs w:val="22"/>
              </w:rPr>
            </w:pPr>
            <w:r w:rsidRPr="00A02001">
              <w:rPr>
                <w:sz w:val="22"/>
                <w:szCs w:val="22"/>
              </w:rPr>
              <w:t xml:space="preserve">Family engagement with school related to children’s learning, behaviour and progress is good. </w:t>
            </w:r>
            <w:r w:rsidR="00D17457" w:rsidRPr="00A02001">
              <w:rPr>
                <w:sz w:val="22"/>
                <w:szCs w:val="22"/>
              </w:rPr>
              <w:t>With 100% engagement in parent night consultations.</w:t>
            </w:r>
          </w:p>
          <w:p w14:paraId="70405CA8" w14:textId="1E8532BF" w:rsidR="008A6466" w:rsidRDefault="003410B2">
            <w:pPr>
              <w:pStyle w:val="TableRowCentered"/>
              <w:jc w:val="left"/>
              <w:rPr>
                <w:sz w:val="22"/>
                <w:szCs w:val="22"/>
              </w:rPr>
            </w:pPr>
            <w:r w:rsidRPr="00A02001">
              <w:rPr>
                <w:sz w:val="22"/>
                <w:szCs w:val="22"/>
              </w:rPr>
              <w:t>The proportion of parents able to actively support pupils at home increases</w:t>
            </w:r>
            <w:r w:rsidR="00D17457" w:rsidRPr="00A02001">
              <w:rPr>
                <w:sz w:val="22"/>
                <w:szCs w:val="22"/>
              </w:rPr>
              <w:t xml:space="preserve"> due to the offer of targeted workshops in supporting reading and maths at home.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06FBB11" w:rsidR="00E66558" w:rsidRDefault="009D71E8">
      <w:r>
        <w:t>Budgeted cost:</w:t>
      </w:r>
      <w:r w:rsidR="001D3162">
        <w:t xml:space="preserve"> Academic year 2021-2022=</w:t>
      </w:r>
      <w:r>
        <w:t xml:space="preserve"> £</w:t>
      </w:r>
      <w:r w:rsidR="001D3162">
        <w:t>55657. Academic year 2022-2023=£62500</w:t>
      </w:r>
    </w:p>
    <w:p w14:paraId="5F9D9701" w14:textId="3473C830" w:rsidR="00EF6F8A" w:rsidRDefault="00EF6F8A">
      <w:r>
        <w:t>Academic year 2023-2024</w:t>
      </w:r>
      <w:r w:rsidR="00191FF7">
        <w:t>= £</w:t>
      </w:r>
      <w:r w:rsidR="00732F07">
        <w:t>53,500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9723A" w14:paraId="4A7EEB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0EE5" w14:textId="77777777" w:rsidR="00532153" w:rsidRDefault="00C9723A">
            <w:pPr>
              <w:pStyle w:val="TableRow"/>
              <w:rPr>
                <w:sz w:val="22"/>
                <w:szCs w:val="22"/>
              </w:rPr>
            </w:pPr>
            <w:r w:rsidRPr="00532153">
              <w:rPr>
                <w:sz w:val="22"/>
                <w:szCs w:val="22"/>
              </w:rPr>
              <w:t xml:space="preserve">To </w:t>
            </w:r>
            <w:r w:rsidR="00532153">
              <w:rPr>
                <w:sz w:val="22"/>
                <w:szCs w:val="22"/>
              </w:rPr>
              <w:t xml:space="preserve">develop the use of </w:t>
            </w:r>
            <w:proofErr w:type="spellStart"/>
            <w:r w:rsidR="00532153">
              <w:rPr>
                <w:sz w:val="22"/>
                <w:szCs w:val="22"/>
              </w:rPr>
              <w:t>Wellcomm</w:t>
            </w:r>
            <w:proofErr w:type="spellEnd"/>
            <w:r w:rsidR="00532153">
              <w:rPr>
                <w:sz w:val="22"/>
                <w:szCs w:val="22"/>
              </w:rPr>
              <w:t xml:space="preserve"> across EYFS and Y1</w:t>
            </w:r>
          </w:p>
          <w:p w14:paraId="3C2C8C1F" w14:textId="0A2854B6" w:rsidR="00C9723A" w:rsidRDefault="00D95499">
            <w:pPr>
              <w:pStyle w:val="TableRow"/>
              <w:rPr>
                <w:sz w:val="22"/>
                <w:szCs w:val="22"/>
              </w:rPr>
            </w:pPr>
            <w:r>
              <w:rPr>
                <w:sz w:val="22"/>
                <w:szCs w:val="22"/>
              </w:rPr>
              <w:t>E</w:t>
            </w:r>
            <w:r w:rsidR="008A6466" w:rsidRPr="00532153">
              <w:rPr>
                <w:sz w:val="22"/>
                <w:szCs w:val="22"/>
              </w:rPr>
              <w:t>mbed Oracy across the curriculum</w:t>
            </w:r>
            <w:r w:rsidR="00595BAD" w:rsidRPr="00532153">
              <w:rPr>
                <w:sz w:val="22"/>
                <w:szCs w:val="22"/>
              </w:rPr>
              <w:t>.</w:t>
            </w:r>
          </w:p>
          <w:p w14:paraId="48468FCD" w14:textId="77777777" w:rsidR="00BD1B7A" w:rsidRDefault="00BD1B7A">
            <w:pPr>
              <w:pStyle w:val="TableRow"/>
              <w:rPr>
                <w:sz w:val="22"/>
                <w:szCs w:val="22"/>
              </w:rPr>
            </w:pPr>
          </w:p>
          <w:p w14:paraId="243F2BF5" w14:textId="41C15BC2" w:rsidR="00532153" w:rsidRPr="00532153" w:rsidRDefault="00532153">
            <w:pPr>
              <w:pStyle w:val="TableRow"/>
              <w:rPr>
                <w:sz w:val="22"/>
                <w:szCs w:val="22"/>
              </w:rPr>
            </w:pPr>
            <w:r>
              <w:rPr>
                <w:sz w:val="22"/>
                <w:szCs w:val="22"/>
              </w:rPr>
              <w:t xml:space="preserve">CPD, </w:t>
            </w:r>
            <w:r w:rsidR="00D95499">
              <w:rPr>
                <w:sz w:val="22"/>
                <w:szCs w:val="22"/>
              </w:rPr>
              <w:t>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77743" w14:textId="4E4225BA" w:rsidR="00532153" w:rsidRPr="00532153" w:rsidRDefault="00532153">
            <w:pPr>
              <w:pStyle w:val="TableRowCentered"/>
              <w:jc w:val="left"/>
              <w:rPr>
                <w:sz w:val="22"/>
                <w:szCs w:val="22"/>
              </w:rPr>
            </w:pPr>
            <w:r w:rsidRPr="00532153">
              <w:rPr>
                <w:sz w:val="22"/>
                <w:szCs w:val="22"/>
              </w:rPr>
              <w:t>There is a strong evidence base that suggests oral language interventions, including dialogic activities such as high-quality classroom discussion, are inexpensive to implement with high impacts on reading:</w:t>
            </w:r>
          </w:p>
          <w:p w14:paraId="5AAE41EF" w14:textId="265946AF" w:rsidR="00532153" w:rsidRPr="00532153" w:rsidRDefault="00532153">
            <w:pPr>
              <w:pStyle w:val="TableRowCentered"/>
              <w:jc w:val="left"/>
              <w:rPr>
                <w:sz w:val="22"/>
                <w:szCs w:val="22"/>
              </w:rPr>
            </w:pPr>
            <w:r w:rsidRPr="00532153">
              <w:rPr>
                <w:sz w:val="22"/>
                <w:szCs w:val="22"/>
              </w:rPr>
              <w:t>EEF Toolkit- Oral Language interventions (+6 months progress)</w:t>
            </w:r>
          </w:p>
          <w:p w14:paraId="268612EC" w14:textId="0A0F6F83" w:rsidR="008A6466" w:rsidRPr="00532153" w:rsidRDefault="008A6466">
            <w:pPr>
              <w:pStyle w:val="TableRowCentered"/>
              <w:jc w:val="left"/>
              <w:rPr>
                <w:sz w:val="22"/>
                <w:szCs w:val="22"/>
              </w:rPr>
            </w:pPr>
            <w:r w:rsidRPr="00532153">
              <w:rPr>
                <w:sz w:val="22"/>
                <w:szCs w:val="22"/>
              </w:rPr>
              <w:t>Voice 21 case study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B511" w14:textId="29D30CA0" w:rsidR="00C9723A" w:rsidRPr="00532153" w:rsidRDefault="008A6466">
            <w:pPr>
              <w:pStyle w:val="TableRowCentered"/>
              <w:jc w:val="left"/>
              <w:rPr>
                <w:sz w:val="22"/>
                <w:szCs w:val="22"/>
              </w:rPr>
            </w:pPr>
            <w:r w:rsidRPr="00532153">
              <w:rPr>
                <w:sz w:val="22"/>
                <w:szCs w:val="22"/>
              </w:rPr>
              <w:t>1</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225AF" w14:textId="77777777" w:rsidR="00E66558" w:rsidRDefault="004355CA">
            <w:pPr>
              <w:pStyle w:val="TableRow"/>
              <w:rPr>
                <w:sz w:val="22"/>
                <w:szCs w:val="22"/>
              </w:rPr>
            </w:pPr>
            <w:r w:rsidRPr="00532153">
              <w:rPr>
                <w:sz w:val="22"/>
                <w:szCs w:val="22"/>
              </w:rPr>
              <w:t>Ensure high quality teaching and learning of early reading and phonics</w:t>
            </w:r>
            <w:r w:rsidR="008A6466" w:rsidRPr="00532153">
              <w:rPr>
                <w:sz w:val="22"/>
                <w:szCs w:val="22"/>
              </w:rPr>
              <w:t>- Effective implementation of RWI</w:t>
            </w:r>
            <w:r w:rsidR="00532153">
              <w:rPr>
                <w:sz w:val="22"/>
                <w:szCs w:val="22"/>
              </w:rPr>
              <w:t xml:space="preserve"> as a DFE validated Systematic Synthetics Phonic Programme</w:t>
            </w:r>
          </w:p>
          <w:p w14:paraId="2A7D551A" w14:textId="1079A12C"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8FFB" w14:textId="77777777" w:rsidR="00532153" w:rsidRPr="00E27862" w:rsidRDefault="00532153" w:rsidP="00532153">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B" w14:textId="389CB4CF" w:rsidR="00E66558" w:rsidRPr="00532153" w:rsidRDefault="008A6466">
            <w:pPr>
              <w:pStyle w:val="TableRowCentered"/>
              <w:jc w:val="left"/>
              <w:rPr>
                <w:sz w:val="22"/>
                <w:szCs w:val="22"/>
              </w:rPr>
            </w:pPr>
            <w:r w:rsidRPr="00532153">
              <w:rPr>
                <w:sz w:val="22"/>
                <w:szCs w:val="22"/>
              </w:rPr>
              <w:t>EEF Toolkit-Phonics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B31CF8B" w:rsidR="00E66558" w:rsidRPr="00532153" w:rsidRDefault="00C9723A">
            <w:pPr>
              <w:pStyle w:val="TableRowCentered"/>
              <w:jc w:val="left"/>
              <w:rPr>
                <w:sz w:val="22"/>
                <w:szCs w:val="22"/>
              </w:rPr>
            </w:pPr>
            <w:r w:rsidRPr="00532153">
              <w:rPr>
                <w:sz w:val="22"/>
                <w:szCs w:val="22"/>
              </w:rPr>
              <w:t>2</w:t>
            </w:r>
            <w:r w:rsidR="00532153">
              <w:rPr>
                <w:sz w:val="22"/>
                <w:szCs w:val="22"/>
              </w:rPr>
              <w:t>,4</w:t>
            </w:r>
          </w:p>
        </w:tc>
      </w:tr>
      <w:tr w:rsidR="00532153" w14:paraId="6091B3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A6FD" w14:textId="77777777" w:rsidR="00532153" w:rsidRPr="00532153" w:rsidRDefault="00532153" w:rsidP="00532153">
            <w:pPr>
              <w:pStyle w:val="TableRow"/>
              <w:rPr>
                <w:sz w:val="22"/>
                <w:szCs w:val="22"/>
              </w:rPr>
            </w:pPr>
            <w:r w:rsidRPr="00532153">
              <w:rPr>
                <w:sz w:val="22"/>
                <w:szCs w:val="22"/>
              </w:rPr>
              <w:t xml:space="preserve">Purchase of standardised diagnostic assessments. </w:t>
            </w:r>
          </w:p>
          <w:p w14:paraId="43DCB06E" w14:textId="77777777" w:rsidR="00532153" w:rsidRDefault="00532153" w:rsidP="00532153">
            <w:pPr>
              <w:pStyle w:val="TableRow"/>
              <w:rPr>
                <w:sz w:val="22"/>
                <w:szCs w:val="22"/>
              </w:rPr>
            </w:pPr>
            <w:r w:rsidRPr="00532153">
              <w:rPr>
                <w:sz w:val="22"/>
                <w:szCs w:val="22"/>
              </w:rPr>
              <w:t>Training for staff to ensure assessments are interpreted and administered correctly.</w:t>
            </w:r>
          </w:p>
          <w:p w14:paraId="5E82A094" w14:textId="0697C543" w:rsidR="00D95499" w:rsidRPr="00532153" w:rsidRDefault="00D95499" w:rsidP="00532153">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26A1" w14:textId="35E85767" w:rsidR="00532153" w:rsidRPr="00532153" w:rsidRDefault="00532153">
            <w:pPr>
              <w:pStyle w:val="TableRowCentered"/>
              <w:jc w:val="left"/>
              <w:rPr>
                <w:sz w:val="22"/>
                <w:szCs w:val="22"/>
              </w:rPr>
            </w:pPr>
            <w:r w:rsidRPr="00532153">
              <w:rPr>
                <w:sz w:val="22"/>
                <w:szCs w:val="22"/>
              </w:rPr>
              <w:t>Standardised tests can provide reliable insights into the specific strengths and weaknesses of each pupil to help ensure they receive the correct additional support through interventions or teacher instruction: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D8AA" w14:textId="64AD7FF5" w:rsidR="00532153" w:rsidRPr="00532153" w:rsidRDefault="00532153">
            <w:pPr>
              <w:pStyle w:val="TableRowCentered"/>
              <w:jc w:val="left"/>
              <w:rPr>
                <w:sz w:val="22"/>
                <w:szCs w:val="22"/>
              </w:rPr>
            </w:pPr>
            <w:r>
              <w:rPr>
                <w:sz w:val="22"/>
                <w:szCs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455A" w14:textId="77777777" w:rsidR="00E66558" w:rsidRDefault="004355CA">
            <w:pPr>
              <w:pStyle w:val="TableRow"/>
              <w:rPr>
                <w:sz w:val="22"/>
                <w:szCs w:val="22"/>
              </w:rPr>
            </w:pPr>
            <w:r w:rsidRPr="00532153">
              <w:rPr>
                <w:sz w:val="22"/>
                <w:szCs w:val="22"/>
              </w:rPr>
              <w:t>To ensure maths mastery is embedded</w:t>
            </w:r>
            <w:r w:rsidR="00532153">
              <w:rPr>
                <w:sz w:val="22"/>
                <w:szCs w:val="22"/>
              </w:rPr>
              <w:t xml:space="preserve"> in line with DFE and Maths Hub guidance in effective use of Maths No Problem through providing</w:t>
            </w:r>
            <w:r w:rsidR="00532153" w:rsidRPr="00532153">
              <w:rPr>
                <w:sz w:val="22"/>
                <w:szCs w:val="22"/>
              </w:rPr>
              <w:t xml:space="preserve"> CPD (including Teaching for Mastery training</w:t>
            </w:r>
            <w:r w:rsidR="00532153">
              <w:rPr>
                <w:sz w:val="22"/>
                <w:szCs w:val="22"/>
              </w:rPr>
              <w:t xml:space="preserve"> and internal coaching</w:t>
            </w:r>
            <w:r w:rsidR="00532153" w:rsidRPr="00532153">
              <w:rPr>
                <w:sz w:val="22"/>
                <w:szCs w:val="22"/>
              </w:rPr>
              <w:t>).</w:t>
            </w:r>
          </w:p>
          <w:p w14:paraId="2A7D551E" w14:textId="4D0AA463"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0914" w14:textId="77777777" w:rsidR="00532153" w:rsidRDefault="00532153">
            <w:pPr>
              <w:pStyle w:val="TableRowCentered"/>
              <w:jc w:val="left"/>
              <w:rPr>
                <w:sz w:val="22"/>
                <w:szCs w:val="22"/>
              </w:rPr>
            </w:pPr>
            <w:r w:rsidRPr="00532153">
              <w:rPr>
                <w:sz w:val="22"/>
                <w:szCs w:val="22"/>
              </w:rPr>
              <w:t xml:space="preserve">The DfE non-statutory guidance has been produced in conjunction with the National Centre for Excellence in the Teaching of Mathematics, drawing on evidence-based approaches: </w:t>
            </w:r>
          </w:p>
          <w:p w14:paraId="2D6C080F" w14:textId="63A9B621" w:rsidR="00E66558" w:rsidRPr="00532153" w:rsidRDefault="00595BAD">
            <w:pPr>
              <w:pStyle w:val="TableRowCentered"/>
              <w:jc w:val="left"/>
              <w:rPr>
                <w:sz w:val="22"/>
                <w:szCs w:val="22"/>
              </w:rPr>
            </w:pPr>
            <w:r w:rsidRPr="00532153">
              <w:rPr>
                <w:sz w:val="22"/>
                <w:szCs w:val="22"/>
              </w:rPr>
              <w:t>EEF Toolkit- Mastery learning (+5)</w:t>
            </w:r>
          </w:p>
          <w:p w14:paraId="2A7D551F" w14:textId="039DD11F" w:rsidR="003410B2" w:rsidRPr="00532153" w:rsidRDefault="003410B2">
            <w:pPr>
              <w:pStyle w:val="TableRowCentered"/>
              <w:jc w:val="left"/>
              <w:rPr>
                <w:sz w:val="22"/>
                <w:szCs w:val="22"/>
              </w:rPr>
            </w:pPr>
            <w:r w:rsidRPr="00532153">
              <w:rPr>
                <w:sz w:val="22"/>
                <w:szCs w:val="22"/>
              </w:rPr>
              <w:t>EEF report- Using Digital technology to support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D007BE" w:rsidR="00E66558" w:rsidRPr="00532153" w:rsidRDefault="00D95499">
            <w:pPr>
              <w:pStyle w:val="TableRowCentered"/>
              <w:jc w:val="left"/>
              <w:rPr>
                <w:sz w:val="22"/>
                <w:szCs w:val="22"/>
              </w:rPr>
            </w:pPr>
            <w:r>
              <w:rPr>
                <w:sz w:val="22"/>
                <w:szCs w:val="22"/>
              </w:rPr>
              <w:t>3,4</w:t>
            </w:r>
          </w:p>
        </w:tc>
      </w:tr>
      <w:tr w:rsidR="004355CA" w14:paraId="457612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E7218" w14:textId="77777777" w:rsidR="004355CA" w:rsidRDefault="00595BAD">
            <w:pPr>
              <w:pStyle w:val="TableRow"/>
              <w:rPr>
                <w:sz w:val="22"/>
                <w:szCs w:val="22"/>
              </w:rPr>
            </w:pPr>
            <w:r w:rsidRPr="00532153">
              <w:rPr>
                <w:sz w:val="22"/>
                <w:szCs w:val="22"/>
              </w:rPr>
              <w:lastRenderedPageBreak/>
              <w:t>To improve reading for pleasure and comprehension strategies</w:t>
            </w:r>
            <w:r w:rsidR="00D95499">
              <w:rPr>
                <w:sz w:val="22"/>
                <w:szCs w:val="22"/>
              </w:rPr>
              <w:t xml:space="preserve"> through the development of the teaching of reading through Literary leaves, further development of STAR reader and Accelerated Reader.</w:t>
            </w:r>
          </w:p>
          <w:p w14:paraId="3BB9C904" w14:textId="7CDDAEA2" w:rsidR="00D95499" w:rsidRPr="00532153" w:rsidRDefault="00D95499">
            <w:pPr>
              <w:pStyle w:val="TableRow"/>
              <w:rPr>
                <w:sz w:val="22"/>
                <w:szCs w:val="22"/>
              </w:rPr>
            </w:pPr>
            <w:r>
              <w:rPr>
                <w:sz w:val="22"/>
                <w:szCs w:val="22"/>
              </w:rPr>
              <w:t>CPD, resources,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7120" w14:textId="77777777" w:rsidR="00D95499" w:rsidRDefault="00D95499">
            <w:pPr>
              <w:pStyle w:val="TableRowCentered"/>
              <w:jc w:val="left"/>
              <w:rPr>
                <w:sz w:val="22"/>
                <w:szCs w:val="22"/>
              </w:rPr>
            </w:pPr>
            <w:r>
              <w:rPr>
                <w:sz w:val="22"/>
                <w:szCs w:val="22"/>
              </w:rPr>
              <w:t>Effective teaching of comprehension has a positive impact on developing understanding across all curriculum areas.</w:t>
            </w:r>
          </w:p>
          <w:p w14:paraId="38A791D3" w14:textId="77777777" w:rsidR="00D95499" w:rsidRDefault="00D95499">
            <w:pPr>
              <w:pStyle w:val="TableRowCentered"/>
              <w:jc w:val="left"/>
              <w:rPr>
                <w:sz w:val="22"/>
                <w:szCs w:val="22"/>
              </w:rPr>
            </w:pPr>
            <w:r>
              <w:rPr>
                <w:sz w:val="22"/>
                <w:szCs w:val="22"/>
              </w:rPr>
              <w:t xml:space="preserve">Reading for pleasure enhances the likelihood that pupils become </w:t>
            </w:r>
            <w:proofErr w:type="spellStart"/>
            <w:proofErr w:type="gramStart"/>
            <w:r>
              <w:rPr>
                <w:sz w:val="22"/>
                <w:szCs w:val="22"/>
              </w:rPr>
              <w:t>life long</w:t>
            </w:r>
            <w:proofErr w:type="spellEnd"/>
            <w:proofErr w:type="gramEnd"/>
            <w:r>
              <w:rPr>
                <w:sz w:val="22"/>
                <w:szCs w:val="22"/>
              </w:rPr>
              <w:t xml:space="preserve"> learners and readers.</w:t>
            </w:r>
          </w:p>
          <w:p w14:paraId="1775ABA6" w14:textId="4A68FC65" w:rsidR="004355CA" w:rsidRPr="00532153" w:rsidRDefault="00595BAD">
            <w:pPr>
              <w:pStyle w:val="TableRowCentered"/>
              <w:jc w:val="left"/>
              <w:rPr>
                <w:sz w:val="22"/>
                <w:szCs w:val="22"/>
              </w:rPr>
            </w:pPr>
            <w:r w:rsidRPr="00532153">
              <w:rPr>
                <w:sz w:val="22"/>
                <w:szCs w:val="22"/>
              </w:rPr>
              <w:t>EEF Toolkit- Reading comprehension strategies (+6)</w:t>
            </w:r>
          </w:p>
          <w:p w14:paraId="616162DC" w14:textId="1BFD8985" w:rsidR="003410B2" w:rsidRPr="00532153" w:rsidRDefault="003410B2">
            <w:pPr>
              <w:pStyle w:val="TableRowCentered"/>
              <w:jc w:val="left"/>
              <w:rPr>
                <w:sz w:val="22"/>
                <w:szCs w:val="22"/>
              </w:rPr>
            </w:pPr>
            <w:r w:rsidRPr="00532153">
              <w:rPr>
                <w:sz w:val="22"/>
                <w:szCs w:val="22"/>
              </w:rPr>
              <w:t>EEF Project Evaluation Accelerated Reader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A8BE7" w14:textId="72E6B21E" w:rsidR="004355CA" w:rsidRPr="00532153" w:rsidRDefault="00B539F9">
            <w:pPr>
              <w:pStyle w:val="TableRowCentered"/>
              <w:jc w:val="left"/>
              <w:rPr>
                <w:sz w:val="22"/>
                <w:szCs w:val="22"/>
              </w:rPr>
            </w:pPr>
            <w:r w:rsidRPr="00532153">
              <w:rPr>
                <w:sz w:val="22"/>
                <w:szCs w:val="22"/>
              </w:rPr>
              <w:t>2</w:t>
            </w:r>
            <w:r w:rsidR="00D95499">
              <w:rPr>
                <w:sz w:val="22"/>
                <w:szCs w:val="22"/>
              </w:rPr>
              <w:t>,3</w:t>
            </w:r>
          </w:p>
        </w:tc>
      </w:tr>
      <w:tr w:rsidR="009C20E7" w14:paraId="0D3DCD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A5DF6" w14:textId="5A3945FA" w:rsidR="00B2579A" w:rsidRDefault="00B2579A">
            <w:pPr>
              <w:pStyle w:val="TableRow"/>
              <w:rPr>
                <w:sz w:val="22"/>
                <w:szCs w:val="22"/>
              </w:rPr>
            </w:pPr>
            <w:r w:rsidRPr="00B2579A">
              <w:rPr>
                <w:sz w:val="22"/>
                <w:szCs w:val="22"/>
                <w:highlight w:val="yellow"/>
              </w:rPr>
              <w:t>(September 2023)</w:t>
            </w:r>
          </w:p>
          <w:p w14:paraId="52F36835" w14:textId="13D39052" w:rsidR="009C20E7" w:rsidRPr="00532153" w:rsidRDefault="00B2579A">
            <w:pPr>
              <w:pStyle w:val="TableRow"/>
              <w:rPr>
                <w:sz w:val="22"/>
                <w:szCs w:val="22"/>
              </w:rPr>
            </w:pPr>
            <w:r>
              <w:rPr>
                <w:sz w:val="22"/>
                <w:szCs w:val="22"/>
              </w:rPr>
              <w:t>Improve quality of teaching and learning in LKS2 (additional class)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D2A8" w14:textId="77777777" w:rsidR="009C20E7" w:rsidRDefault="003777C1">
            <w:pPr>
              <w:pStyle w:val="TableRowCentered"/>
              <w:jc w:val="left"/>
              <w:rPr>
                <w:sz w:val="22"/>
                <w:szCs w:val="22"/>
              </w:rPr>
            </w:pPr>
            <w:r>
              <w:rPr>
                <w:sz w:val="22"/>
                <w:szCs w:val="22"/>
              </w:rPr>
              <w:t xml:space="preserve">Effective teaching and learning </w:t>
            </w:r>
            <w:proofErr w:type="gramStart"/>
            <w:r>
              <w:rPr>
                <w:sz w:val="22"/>
                <w:szCs w:val="22"/>
              </w:rPr>
              <w:t>has</w:t>
            </w:r>
            <w:proofErr w:type="gramEnd"/>
            <w:r>
              <w:rPr>
                <w:sz w:val="22"/>
                <w:szCs w:val="22"/>
              </w:rPr>
              <w:t xml:space="preserve"> a positive </w:t>
            </w:r>
            <w:proofErr w:type="spellStart"/>
            <w:r>
              <w:rPr>
                <w:sz w:val="22"/>
                <w:szCs w:val="22"/>
              </w:rPr>
              <w:t>impoact</w:t>
            </w:r>
            <w:proofErr w:type="spellEnd"/>
            <w:r>
              <w:rPr>
                <w:sz w:val="22"/>
                <w:szCs w:val="22"/>
              </w:rPr>
              <w:t xml:space="preserve"> on developing understanding across all subject areas</w:t>
            </w:r>
          </w:p>
          <w:p w14:paraId="727A9086" w14:textId="77777777" w:rsidR="003777C1" w:rsidRDefault="003777C1">
            <w:pPr>
              <w:pStyle w:val="TableRowCentered"/>
              <w:jc w:val="left"/>
              <w:rPr>
                <w:sz w:val="22"/>
                <w:szCs w:val="22"/>
              </w:rPr>
            </w:pPr>
            <w:r>
              <w:rPr>
                <w:sz w:val="22"/>
                <w:szCs w:val="22"/>
              </w:rPr>
              <w:t>EEF toolkit- reducing class sizes (+2)</w:t>
            </w:r>
          </w:p>
          <w:p w14:paraId="5EF1A081" w14:textId="5B0CDCC4" w:rsidR="00830359" w:rsidRDefault="00830359">
            <w:pPr>
              <w:pStyle w:val="TableRowCentered"/>
              <w:jc w:val="left"/>
              <w:rPr>
                <w:sz w:val="22"/>
                <w:szCs w:val="22"/>
              </w:rPr>
            </w:pPr>
            <w:r>
              <w:rPr>
                <w:sz w:val="22"/>
                <w:szCs w:val="22"/>
              </w:rPr>
              <w:t>EEF toolkit- mastery learning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75A3D" w14:textId="6741BEDD" w:rsidR="009C20E7" w:rsidRPr="00532153" w:rsidRDefault="00BB1485">
            <w:pPr>
              <w:pStyle w:val="TableRowCentered"/>
              <w:jc w:val="left"/>
              <w:rPr>
                <w:sz w:val="22"/>
                <w:szCs w:val="22"/>
              </w:rPr>
            </w:pPr>
            <w:r>
              <w:rPr>
                <w:sz w:val="22"/>
                <w:szCs w:val="22"/>
              </w:rPr>
              <w:t>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0C3AFA3" w:rsidR="00E66558" w:rsidRDefault="009D71E8">
      <w:r>
        <w:t xml:space="preserve">Budgeted cost: </w:t>
      </w:r>
      <w:r w:rsidR="001D3162">
        <w:t>Academic year 2021-2022=£47516. Academic year 2022-2023- £51301</w:t>
      </w:r>
    </w:p>
    <w:p w14:paraId="4CE7B896" w14:textId="78E506FB" w:rsidR="00732F07" w:rsidRDefault="00732F07">
      <w:r>
        <w:t>Academic year 2023-2024=</w:t>
      </w:r>
      <w:r w:rsidR="00D428CE">
        <w:t>£53500</w:t>
      </w:r>
    </w:p>
    <w:tbl>
      <w:tblPr>
        <w:tblW w:w="5000" w:type="pct"/>
        <w:tblCellMar>
          <w:left w:w="10" w:type="dxa"/>
          <w:right w:w="10" w:type="dxa"/>
        </w:tblCellMar>
        <w:tblLook w:val="04A0" w:firstRow="1" w:lastRow="0" w:firstColumn="1" w:lastColumn="0" w:noHBand="0" w:noVBand="1"/>
      </w:tblPr>
      <w:tblGrid>
        <w:gridCol w:w="2708"/>
        <w:gridCol w:w="4226"/>
        <w:gridCol w:w="2552"/>
      </w:tblGrid>
      <w:tr w:rsidR="00E66558" w14:paraId="2A7D5528"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B1A74" w14:paraId="6B8A4B23"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E4A5" w14:textId="77777777" w:rsidR="004B1A74" w:rsidRDefault="004B1A74">
            <w:pPr>
              <w:pStyle w:val="TableRow"/>
              <w:rPr>
                <w:sz w:val="22"/>
                <w:szCs w:val="22"/>
              </w:rPr>
            </w:pPr>
            <w:r w:rsidRPr="00D95499">
              <w:rPr>
                <w:sz w:val="22"/>
                <w:szCs w:val="22"/>
              </w:rPr>
              <w:t xml:space="preserve">To offer early support for communication, language and literacy skills for those children identified from </w:t>
            </w:r>
            <w:proofErr w:type="spellStart"/>
            <w:r w:rsidRPr="00D95499">
              <w:rPr>
                <w:sz w:val="22"/>
                <w:szCs w:val="22"/>
              </w:rPr>
              <w:t>Well</w:t>
            </w:r>
            <w:r w:rsidR="00B539F9" w:rsidRPr="00D95499">
              <w:rPr>
                <w:sz w:val="22"/>
                <w:szCs w:val="22"/>
              </w:rPr>
              <w:t>C</w:t>
            </w:r>
            <w:r w:rsidRPr="00D95499">
              <w:rPr>
                <w:sz w:val="22"/>
                <w:szCs w:val="22"/>
              </w:rPr>
              <w:t>omm</w:t>
            </w:r>
            <w:proofErr w:type="spellEnd"/>
            <w:r w:rsidRPr="00D95499">
              <w:rPr>
                <w:sz w:val="22"/>
                <w:szCs w:val="22"/>
              </w:rPr>
              <w:t xml:space="preserve"> assessment.</w:t>
            </w:r>
          </w:p>
          <w:p w14:paraId="08156E89" w14:textId="77777777" w:rsidR="00BD1B7A" w:rsidRDefault="00BD1B7A">
            <w:pPr>
              <w:pStyle w:val="TableRow"/>
              <w:rPr>
                <w:sz w:val="22"/>
                <w:szCs w:val="22"/>
              </w:rPr>
            </w:pPr>
          </w:p>
          <w:p w14:paraId="4EB0833C" w14:textId="0EC2E753" w:rsidR="00BD1B7A" w:rsidRPr="00D95499" w:rsidRDefault="00BD1B7A">
            <w:pPr>
              <w:pStyle w:val="TableRow"/>
              <w:rPr>
                <w:sz w:val="22"/>
                <w:szCs w:val="22"/>
              </w:rPr>
            </w:pPr>
            <w:r>
              <w:rPr>
                <w:sz w:val="22"/>
                <w:szCs w:val="22"/>
              </w:rPr>
              <w:t>Additional use of Speech and language therapist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84A43" w14:textId="77777777" w:rsidR="00D95499" w:rsidRDefault="00D95499" w:rsidP="00D95499">
            <w:pPr>
              <w:pStyle w:val="TableRowCentered"/>
              <w:jc w:val="left"/>
              <w:rPr>
                <w:sz w:val="22"/>
              </w:rPr>
            </w:pPr>
            <w:r w:rsidRPr="00D95499">
              <w:rPr>
                <w:sz w:val="22"/>
              </w:rPr>
              <w:t>Oral language interventions can have a positive impact on pupils’ language skills. Approaches that focus on speaking, listening and a combination of the two show positive impacts on attainment</w:t>
            </w:r>
            <w:r>
              <w:rPr>
                <w:sz w:val="22"/>
              </w:rPr>
              <w:t>.</w:t>
            </w:r>
          </w:p>
          <w:p w14:paraId="2C3617C0" w14:textId="15CF9588" w:rsidR="00595BAD" w:rsidRDefault="00595BAD" w:rsidP="00D95499">
            <w:pPr>
              <w:pStyle w:val="TableRowCentered"/>
              <w:jc w:val="left"/>
              <w:rPr>
                <w:sz w:val="22"/>
              </w:rPr>
            </w:pPr>
            <w:r>
              <w:rPr>
                <w:sz w:val="22"/>
              </w:rPr>
              <w:t>EEF Toolkit- Oral Language interventions (+6)</w:t>
            </w:r>
          </w:p>
          <w:p w14:paraId="73807959" w14:textId="054D1A21" w:rsidR="00595BAD" w:rsidRDefault="00595BAD" w:rsidP="00595BAD">
            <w:pPr>
              <w:pStyle w:val="TableRowCentered"/>
              <w:jc w:val="left"/>
              <w:rPr>
                <w:sz w:val="22"/>
              </w:rPr>
            </w:pPr>
            <w:r>
              <w:rPr>
                <w:sz w:val="22"/>
              </w:rPr>
              <w:t>EEF Toolkit- Teaching Assistant interventions (+4)</w:t>
            </w:r>
          </w:p>
          <w:p w14:paraId="79F00E52" w14:textId="26EF6AEE" w:rsidR="00CC7920" w:rsidRDefault="00CC7920" w:rsidP="00595BAD">
            <w:pPr>
              <w:pStyle w:val="TableRowCentered"/>
              <w:jc w:val="left"/>
              <w:rPr>
                <w:sz w:val="22"/>
              </w:rPr>
            </w:pPr>
            <w:r w:rsidRPr="00CC7920">
              <w:rPr>
                <w:sz w:val="22"/>
              </w:rPr>
              <w:t>EEF Toolkit- Small group tuition (+4)</w:t>
            </w:r>
          </w:p>
          <w:p w14:paraId="64A775FA" w14:textId="77777777" w:rsidR="004B1A74" w:rsidRDefault="004B1A74">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5E837" w14:textId="73403E48" w:rsidR="004B1A74" w:rsidRDefault="00595BAD">
            <w:pPr>
              <w:pStyle w:val="TableRowCentered"/>
              <w:jc w:val="left"/>
              <w:rPr>
                <w:sz w:val="22"/>
              </w:rPr>
            </w:pPr>
            <w:r>
              <w:rPr>
                <w:sz w:val="22"/>
              </w:rPr>
              <w:t>1</w:t>
            </w:r>
            <w:r w:rsidR="00D95499">
              <w:rPr>
                <w:sz w:val="22"/>
              </w:rPr>
              <w:t>,5</w:t>
            </w:r>
          </w:p>
        </w:tc>
      </w:tr>
      <w:tr w:rsidR="0042296E" w14:paraId="17159048"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725D" w14:textId="2CB9CB24" w:rsidR="0042296E" w:rsidRPr="00D95499" w:rsidRDefault="0042296E">
            <w:pPr>
              <w:pStyle w:val="TableRow"/>
              <w:rPr>
                <w:sz w:val="22"/>
                <w:szCs w:val="22"/>
              </w:rPr>
            </w:pPr>
            <w:r w:rsidRPr="00D95499">
              <w:rPr>
                <w:sz w:val="22"/>
                <w:szCs w:val="22"/>
              </w:rPr>
              <w:t>Use Teaching Assistant Hours to deliver small group and targeted 1:1 support in reading and maths across KS2</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0BA2" w14:textId="77777777" w:rsidR="00E4126E" w:rsidRDefault="00E4126E">
            <w:pPr>
              <w:pStyle w:val="TableRowCentered"/>
              <w:jc w:val="left"/>
              <w:rPr>
                <w:sz w:val="22"/>
              </w:rPr>
            </w:pPr>
            <w:r w:rsidRPr="00E4126E">
              <w:rPr>
                <w:sz w:val="22"/>
              </w:rPr>
              <w:t>Tuition targeted at specific needs and knowledge gaps can be an effective meth-od to support low attaining pupils or those falling behind, both one-to-one and small groups</w:t>
            </w:r>
          </w:p>
          <w:p w14:paraId="2B325FB6" w14:textId="6BD0363E" w:rsidR="0042296E" w:rsidRDefault="00B539F9">
            <w:pPr>
              <w:pStyle w:val="TableRowCentered"/>
              <w:jc w:val="left"/>
              <w:rPr>
                <w:sz w:val="22"/>
              </w:rPr>
            </w:pPr>
            <w:r>
              <w:rPr>
                <w:sz w:val="22"/>
              </w:rPr>
              <w:t>EEF Toolkit-Oral Language interventions (</w:t>
            </w:r>
            <w:r w:rsidR="00CC7920">
              <w:rPr>
                <w:sz w:val="22"/>
              </w:rPr>
              <w:t>+</w:t>
            </w:r>
            <w:r>
              <w:rPr>
                <w:sz w:val="22"/>
              </w:rPr>
              <w:t>6)</w:t>
            </w:r>
          </w:p>
          <w:p w14:paraId="2C0B142C" w14:textId="77777777" w:rsidR="00B539F9" w:rsidRDefault="00B539F9">
            <w:pPr>
              <w:pStyle w:val="TableRowCentered"/>
              <w:jc w:val="left"/>
              <w:rPr>
                <w:sz w:val="22"/>
              </w:rPr>
            </w:pPr>
            <w:r>
              <w:rPr>
                <w:sz w:val="22"/>
              </w:rPr>
              <w:t>EEF Toolkit- Teaching Assistant interventions (+4)</w:t>
            </w:r>
          </w:p>
          <w:p w14:paraId="6EE12EFA" w14:textId="09044EBB" w:rsidR="00CC7920" w:rsidRDefault="00CC7920">
            <w:pPr>
              <w:pStyle w:val="TableRowCentered"/>
              <w:jc w:val="left"/>
              <w:rPr>
                <w:sz w:val="22"/>
              </w:rPr>
            </w:pPr>
            <w:r w:rsidRPr="00CC7920">
              <w:rPr>
                <w:sz w:val="22"/>
              </w:rPr>
              <w:t>EEF Toolkit- Small group tuition (+4)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1AD0" w14:textId="795E090F" w:rsidR="0042296E" w:rsidRDefault="00B539F9">
            <w:pPr>
              <w:pStyle w:val="TableRowCentered"/>
              <w:jc w:val="left"/>
              <w:rPr>
                <w:sz w:val="22"/>
              </w:rPr>
            </w:pPr>
            <w:r>
              <w:rPr>
                <w:sz w:val="22"/>
              </w:rPr>
              <w:t>2</w:t>
            </w:r>
          </w:p>
        </w:tc>
      </w:tr>
      <w:tr w:rsidR="00E66558" w14:paraId="2A7D552C"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9D02" w14:textId="77777777" w:rsidR="00E66558" w:rsidRDefault="0042296E">
            <w:pPr>
              <w:pStyle w:val="TableRow"/>
              <w:rPr>
                <w:sz w:val="22"/>
                <w:szCs w:val="22"/>
              </w:rPr>
            </w:pPr>
            <w:r w:rsidRPr="00D95499">
              <w:rPr>
                <w:sz w:val="22"/>
                <w:szCs w:val="22"/>
              </w:rPr>
              <w:t>Employ Academic Mentor to deliver small group and targeted 1:1 support across KS1</w:t>
            </w:r>
            <w:r w:rsidR="00CC7920" w:rsidRPr="00D95499">
              <w:rPr>
                <w:sz w:val="22"/>
                <w:szCs w:val="22"/>
              </w:rPr>
              <w:t xml:space="preserve"> in phonics, reading and maths</w:t>
            </w:r>
          </w:p>
          <w:p w14:paraId="2A7D5529" w14:textId="77622ADF" w:rsidR="00E4126E" w:rsidRPr="00D95499" w:rsidRDefault="00E4126E">
            <w:pPr>
              <w:pStyle w:val="TableRow"/>
            </w:pPr>
            <w:r>
              <w:rPr>
                <w:szCs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A064" w14:textId="745327AC" w:rsidR="00E4126E" w:rsidRDefault="00E4126E">
            <w:pPr>
              <w:pStyle w:val="TableRowCentered"/>
              <w:jc w:val="left"/>
              <w:rPr>
                <w:sz w:val="22"/>
              </w:rPr>
            </w:pPr>
            <w:r w:rsidRPr="00E4126E">
              <w:rPr>
                <w:sz w:val="22"/>
              </w:rPr>
              <w:t>Tuition targeted at specific needs and knowledge gaps can be an effective meth-od to support low attaining pupils or those falling behind, both one-to-one</w:t>
            </w:r>
            <w:r>
              <w:rPr>
                <w:sz w:val="22"/>
              </w:rPr>
              <w:t xml:space="preserve"> and small groups.</w:t>
            </w:r>
          </w:p>
          <w:p w14:paraId="165BCD68" w14:textId="77777777" w:rsidR="00E4126E" w:rsidRPr="00E4126E" w:rsidRDefault="00E4126E" w:rsidP="00E4126E">
            <w:pPr>
              <w:pStyle w:val="TableRowCentered"/>
              <w:jc w:val="left"/>
              <w:rPr>
                <w:sz w:val="22"/>
              </w:rPr>
            </w:pPr>
            <w:r w:rsidRPr="00E4126E">
              <w:rPr>
                <w:sz w:val="22"/>
              </w:rPr>
              <w:t>EEF Toolkit – 1:1 tuition (+5)</w:t>
            </w:r>
          </w:p>
          <w:p w14:paraId="3525E8C5" w14:textId="5AE3C3AE" w:rsidR="00E4126E" w:rsidRDefault="00E4126E" w:rsidP="00E4126E">
            <w:pPr>
              <w:pStyle w:val="TableRowCentered"/>
              <w:jc w:val="left"/>
              <w:rPr>
                <w:sz w:val="22"/>
              </w:rPr>
            </w:pPr>
            <w:r w:rsidRPr="00E4126E">
              <w:rPr>
                <w:sz w:val="22"/>
              </w:rPr>
              <w:t>EEF Toolkit- Small group tuition (+4)</w:t>
            </w:r>
          </w:p>
          <w:p w14:paraId="37B4054E" w14:textId="0E859F08" w:rsidR="00D95499" w:rsidRDefault="00D95499">
            <w:pPr>
              <w:pStyle w:val="TableRowCentered"/>
              <w:jc w:val="left"/>
              <w:rPr>
                <w:sz w:val="22"/>
              </w:rPr>
            </w:pPr>
            <w:r w:rsidRPr="00D95499">
              <w:rPr>
                <w:sz w:val="22"/>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r>
              <w:rPr>
                <w:sz w:val="22"/>
              </w:rPr>
              <w:t xml:space="preserve"> </w:t>
            </w:r>
          </w:p>
          <w:p w14:paraId="2A7D552A" w14:textId="1EAD78E5" w:rsidR="00CC7920" w:rsidRDefault="00595BAD" w:rsidP="00E4126E">
            <w:pPr>
              <w:pStyle w:val="TableRowCentered"/>
              <w:ind w:left="0"/>
              <w:jc w:val="left"/>
              <w:rPr>
                <w:sz w:val="22"/>
              </w:rPr>
            </w:pPr>
            <w:r>
              <w:rPr>
                <w:sz w:val="22"/>
              </w:rPr>
              <w:t>EEF Toolkit- Phonics (+6)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78E6AF4" w:rsidR="00E66558" w:rsidRDefault="00B539F9">
            <w:pPr>
              <w:pStyle w:val="TableRowCentered"/>
              <w:jc w:val="left"/>
              <w:rPr>
                <w:sz w:val="22"/>
              </w:rPr>
            </w:pPr>
            <w:r>
              <w:rPr>
                <w:sz w:val="22"/>
              </w:rPr>
              <w:lastRenderedPageBreak/>
              <w:t>2</w:t>
            </w:r>
          </w:p>
        </w:tc>
      </w:tr>
      <w:tr w:rsidR="00595BAD" w14:paraId="2A7D5530"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8D3EC" w14:textId="77777777" w:rsidR="00595BAD" w:rsidRDefault="00595BAD" w:rsidP="00595BAD">
            <w:pPr>
              <w:pStyle w:val="TableRow"/>
              <w:rPr>
                <w:iCs/>
                <w:sz w:val="22"/>
              </w:rPr>
            </w:pPr>
            <w:r w:rsidRPr="00D95499">
              <w:rPr>
                <w:iCs/>
                <w:sz w:val="22"/>
              </w:rPr>
              <w:t>Employ Academic Mentor to deliver small group and targeted 1:1 support across KS2</w:t>
            </w:r>
            <w:r w:rsidR="00CC7920" w:rsidRPr="00D95499">
              <w:rPr>
                <w:iCs/>
                <w:sz w:val="22"/>
              </w:rPr>
              <w:t xml:space="preserve"> in phonics, reading and maths</w:t>
            </w:r>
          </w:p>
          <w:p w14:paraId="2A7D552D" w14:textId="0FF2DDF7" w:rsidR="00E4126E" w:rsidRPr="00D95499" w:rsidRDefault="00E4126E" w:rsidP="00595BAD">
            <w:pPr>
              <w:pStyle w:val="TableRow"/>
              <w:rPr>
                <w:iCs/>
                <w:sz w:val="22"/>
              </w:rPr>
            </w:pPr>
            <w:r>
              <w:rPr>
                <w:iCs/>
                <w:sz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B4BBD" w14:textId="77777777" w:rsidR="00E4126E" w:rsidRPr="00E4126E" w:rsidRDefault="00E4126E" w:rsidP="00E4126E">
            <w:pPr>
              <w:pStyle w:val="TableRowCentered"/>
              <w:jc w:val="left"/>
              <w:rPr>
                <w:sz w:val="22"/>
              </w:rPr>
            </w:pPr>
            <w:r w:rsidRPr="00E4126E">
              <w:rPr>
                <w:sz w:val="22"/>
              </w:rPr>
              <w:t>Tuition targeted at specific needs and knowledge gaps can be an effective meth-od to support low attaining pupils or those falling behind, both one-to-one and small groups.</w:t>
            </w:r>
          </w:p>
          <w:p w14:paraId="48C58E31" w14:textId="77777777" w:rsidR="00E4126E" w:rsidRPr="00E4126E" w:rsidRDefault="00E4126E" w:rsidP="00E4126E">
            <w:pPr>
              <w:pStyle w:val="TableRowCentered"/>
              <w:jc w:val="left"/>
              <w:rPr>
                <w:sz w:val="22"/>
              </w:rPr>
            </w:pPr>
            <w:r w:rsidRPr="00E4126E">
              <w:rPr>
                <w:sz w:val="22"/>
              </w:rPr>
              <w:t>EEF Toolkit – 1:1 tuition (+5)</w:t>
            </w:r>
          </w:p>
          <w:p w14:paraId="3FA83E4E" w14:textId="075EA24B" w:rsidR="00E4126E" w:rsidRDefault="00E4126E" w:rsidP="00E4126E">
            <w:pPr>
              <w:pStyle w:val="TableRowCentered"/>
              <w:jc w:val="left"/>
              <w:rPr>
                <w:sz w:val="22"/>
              </w:rPr>
            </w:pPr>
            <w:r w:rsidRPr="00E4126E">
              <w:rPr>
                <w:sz w:val="22"/>
              </w:rPr>
              <w:t>EEF Toolkit- Small group tuition (+4)</w:t>
            </w:r>
            <w:r>
              <w:rPr>
                <w:sz w:val="22"/>
              </w:rPr>
              <w:t xml:space="preserve"> </w:t>
            </w:r>
          </w:p>
          <w:p w14:paraId="5484DC2E" w14:textId="3B7BFB17" w:rsidR="00E4126E" w:rsidRDefault="00E4126E" w:rsidP="00E4126E">
            <w:pPr>
              <w:pStyle w:val="TableRowCentered"/>
              <w:jc w:val="left"/>
              <w:rPr>
                <w:sz w:val="22"/>
              </w:rPr>
            </w:pPr>
            <w:r w:rsidRPr="00E4126E">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D60D217" w14:textId="227A0F43" w:rsidR="00595BAD" w:rsidRDefault="00595BAD" w:rsidP="00E4126E">
            <w:pPr>
              <w:pStyle w:val="TableRowCentered"/>
              <w:jc w:val="left"/>
              <w:rPr>
                <w:sz w:val="22"/>
              </w:rPr>
            </w:pPr>
            <w:r>
              <w:rPr>
                <w:sz w:val="22"/>
              </w:rPr>
              <w:t>EEF Toolkit- Phonics (+6)</w:t>
            </w:r>
          </w:p>
          <w:p w14:paraId="2A7D552E" w14:textId="79205C2D" w:rsidR="00CC7920" w:rsidRDefault="00595BAD" w:rsidP="00E4126E">
            <w:pPr>
              <w:pStyle w:val="TableRowCentered"/>
              <w:jc w:val="left"/>
              <w:rPr>
                <w:sz w:val="22"/>
              </w:rPr>
            </w:pPr>
            <w:r>
              <w:rPr>
                <w:sz w:val="22"/>
              </w:rPr>
              <w:t>EEF Toolkit – Extending school time (+3)</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ABCB49B" w:rsidR="00595BAD" w:rsidRDefault="00CC7920" w:rsidP="00595BAD">
            <w:pPr>
              <w:pStyle w:val="TableRowCentered"/>
              <w:jc w:val="left"/>
              <w:rPr>
                <w:sz w:val="22"/>
              </w:rPr>
            </w:pPr>
            <w:r>
              <w:rPr>
                <w:sz w:val="22"/>
              </w:rPr>
              <w:t>2</w:t>
            </w:r>
          </w:p>
        </w:tc>
      </w:tr>
      <w:tr w:rsidR="00D95499" w14:paraId="56619165" w14:textId="77777777" w:rsidTr="00595BA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76AD1" w14:textId="44FB6823" w:rsidR="00D95499" w:rsidRDefault="00D95499" w:rsidP="00595BAD">
            <w:pPr>
              <w:pStyle w:val="TableRow"/>
              <w:rPr>
                <w:iCs/>
                <w:sz w:val="22"/>
              </w:rPr>
            </w:pPr>
            <w:r>
              <w:rPr>
                <w:iCs/>
                <w:sz w:val="22"/>
              </w:rPr>
              <w:t xml:space="preserve">School Led Tutoring </w:t>
            </w:r>
            <w:r w:rsidR="00E4126E">
              <w:rPr>
                <w:iCs/>
                <w:sz w:val="22"/>
              </w:rPr>
              <w:t>provision</w:t>
            </w:r>
          </w:p>
          <w:p w14:paraId="7E2970FA" w14:textId="77777777" w:rsidR="00E4126E" w:rsidRDefault="00E4126E" w:rsidP="00595BAD">
            <w:pPr>
              <w:pStyle w:val="TableRow"/>
              <w:rPr>
                <w:iCs/>
                <w:sz w:val="22"/>
              </w:rPr>
            </w:pPr>
          </w:p>
          <w:p w14:paraId="46E3E60E" w14:textId="20AE5518" w:rsidR="00E4126E" w:rsidRPr="00D95499" w:rsidRDefault="00E4126E" w:rsidP="00595BAD">
            <w:pPr>
              <w:pStyle w:val="TableRow"/>
              <w:rPr>
                <w:iCs/>
                <w:sz w:val="22"/>
              </w:rPr>
            </w:pPr>
            <w:r>
              <w:rPr>
                <w:iCs/>
                <w:sz w:val="22"/>
              </w:rPr>
              <w:t>National Tutoring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EF86B" w14:textId="77777777" w:rsidR="00E4126E" w:rsidRDefault="00E4126E" w:rsidP="00E4126E">
            <w:pPr>
              <w:pStyle w:val="TableRowCentered"/>
              <w:ind w:left="0"/>
              <w:jc w:val="left"/>
              <w:rPr>
                <w:sz w:val="22"/>
              </w:rPr>
            </w:pPr>
            <w:r w:rsidRPr="00E4126E">
              <w:rPr>
                <w:sz w:val="22"/>
              </w:rPr>
              <w:t>Tuition targeted at specific needs and knowledge gaps can be an effective meth-od to support low attaining pupils or those falling behind, both one-to-one and small groups.</w:t>
            </w:r>
          </w:p>
          <w:p w14:paraId="76F36906" w14:textId="04BB0A83" w:rsidR="00D95499" w:rsidRPr="00D95499" w:rsidRDefault="00D95499" w:rsidP="00D95499">
            <w:pPr>
              <w:pStyle w:val="TableRowCentered"/>
              <w:jc w:val="left"/>
              <w:rPr>
                <w:sz w:val="22"/>
              </w:rPr>
            </w:pPr>
            <w:r w:rsidRPr="00D95499">
              <w:rPr>
                <w:sz w:val="22"/>
              </w:rPr>
              <w:t>EEF Toolkit – 1:1 tuition (+5)</w:t>
            </w:r>
          </w:p>
          <w:p w14:paraId="2FFD856C" w14:textId="7310F965" w:rsidR="00D95499" w:rsidRDefault="00D95499" w:rsidP="00D95499">
            <w:pPr>
              <w:pStyle w:val="TableRowCentered"/>
              <w:jc w:val="left"/>
              <w:rPr>
                <w:sz w:val="22"/>
              </w:rPr>
            </w:pPr>
            <w:r w:rsidRPr="00D95499">
              <w:rPr>
                <w:sz w:val="22"/>
              </w:rPr>
              <w:t>EEF Toolkit- Small group tuition (+4)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4E03" w14:textId="77777777" w:rsidR="00D95499" w:rsidRDefault="00D95499" w:rsidP="00595BAD">
            <w:pPr>
              <w:pStyle w:val="TableRowCentered"/>
              <w:jc w:val="left"/>
              <w:rPr>
                <w:sz w:val="22"/>
              </w:rPr>
            </w:pPr>
          </w:p>
        </w:tc>
      </w:tr>
    </w:tbl>
    <w:p w14:paraId="2A7D5531" w14:textId="77777777" w:rsidR="00E66558" w:rsidRDefault="00E66558">
      <w:pPr>
        <w:spacing w:after="0"/>
        <w:rPr>
          <w:b/>
          <w:color w:val="104F75"/>
          <w:sz w:val="28"/>
          <w:szCs w:val="28"/>
        </w:rPr>
      </w:pPr>
    </w:p>
    <w:p w14:paraId="78B3A1D0" w14:textId="77777777" w:rsidR="00D428CE" w:rsidRDefault="00D428CE" w:rsidP="00A84BB5">
      <w:pPr>
        <w:rPr>
          <w:b/>
          <w:color w:val="104F75"/>
          <w:sz w:val="28"/>
          <w:szCs w:val="28"/>
        </w:rPr>
      </w:pPr>
    </w:p>
    <w:p w14:paraId="095BE617" w14:textId="77777777" w:rsidR="00D428CE" w:rsidRDefault="00D428CE" w:rsidP="00A84BB5">
      <w:pPr>
        <w:rPr>
          <w:b/>
          <w:color w:val="104F75"/>
          <w:sz w:val="28"/>
          <w:szCs w:val="28"/>
        </w:rPr>
      </w:pPr>
    </w:p>
    <w:p w14:paraId="22A5D6BB" w14:textId="77777777" w:rsidR="00D428CE" w:rsidRDefault="00D428CE" w:rsidP="00A84BB5">
      <w:pPr>
        <w:rPr>
          <w:b/>
          <w:color w:val="104F75"/>
          <w:sz w:val="28"/>
          <w:szCs w:val="28"/>
        </w:rPr>
      </w:pPr>
    </w:p>
    <w:p w14:paraId="4BB611AE" w14:textId="2596BB8D" w:rsidR="00A84BB5" w:rsidRDefault="009D71E8" w:rsidP="00A84BB5">
      <w:pPr>
        <w:rPr>
          <w:b/>
          <w:color w:val="104F75"/>
          <w:sz w:val="28"/>
          <w:szCs w:val="28"/>
        </w:rPr>
      </w:pPr>
      <w:r>
        <w:rPr>
          <w:b/>
          <w:color w:val="104F75"/>
          <w:sz w:val="28"/>
          <w:szCs w:val="28"/>
        </w:rPr>
        <w:t>Wider strategies (for example, related to attendance, behaviour, wellbeing</w:t>
      </w:r>
    </w:p>
    <w:p w14:paraId="0A2F9083" w14:textId="4063B225" w:rsidR="00A84BB5" w:rsidRPr="00A84BB5" w:rsidRDefault="009D71E8" w:rsidP="00A84BB5">
      <w:pPr>
        <w:spacing w:after="0"/>
        <w:rPr>
          <w:b/>
          <w:color w:val="104F75"/>
          <w:sz w:val="28"/>
          <w:szCs w:val="28"/>
        </w:rPr>
      </w:pPr>
      <w:r>
        <w:t xml:space="preserve">Budgeted cost: </w:t>
      </w:r>
    </w:p>
    <w:p w14:paraId="2A7D5533" w14:textId="29B46FBE" w:rsidR="00E66558" w:rsidRDefault="001D3162" w:rsidP="00A84BB5">
      <w:pPr>
        <w:spacing w:after="0"/>
      </w:pPr>
      <w:r>
        <w:t>Academic year 2021-2022=£74105. Academic year 2022-2023= £52921</w:t>
      </w:r>
    </w:p>
    <w:p w14:paraId="6C7D4152" w14:textId="624F4387" w:rsidR="00A84BB5" w:rsidRDefault="00A84BB5" w:rsidP="00A84BB5">
      <w:pPr>
        <w:spacing w:after="0"/>
      </w:pPr>
      <w:r>
        <w:t>Academic year 2023-2024=</w:t>
      </w:r>
      <w:r w:rsidR="00D428CE">
        <w:t>£3</w:t>
      </w:r>
      <w:r w:rsidR="00AD7D64">
        <w:t>1,670</w:t>
      </w:r>
    </w:p>
    <w:tbl>
      <w:tblPr>
        <w:tblW w:w="5000" w:type="pct"/>
        <w:tblCellMar>
          <w:left w:w="10" w:type="dxa"/>
          <w:right w:w="10" w:type="dxa"/>
        </w:tblCellMar>
        <w:tblLook w:val="04A0" w:firstRow="1" w:lastRow="0" w:firstColumn="1" w:lastColumn="0" w:noHBand="0" w:noVBand="1"/>
      </w:tblPr>
      <w:tblGrid>
        <w:gridCol w:w="2721"/>
        <w:gridCol w:w="4215"/>
        <w:gridCol w:w="2550"/>
      </w:tblGrid>
      <w:tr w:rsidR="00E66558" w14:paraId="2A7D5537"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4126E" w14:paraId="10D30591"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A09F" w14:textId="04EDF270" w:rsidR="00E4126E" w:rsidRPr="00E4126E" w:rsidRDefault="00E4126E" w:rsidP="004355CA">
            <w:pPr>
              <w:pStyle w:val="TableRow"/>
              <w:ind w:left="0"/>
              <w:rPr>
                <w:sz w:val="22"/>
                <w:szCs w:val="22"/>
              </w:rPr>
            </w:pPr>
            <w:r w:rsidRPr="00E4126E">
              <w:rPr>
                <w:sz w:val="22"/>
                <w:szCs w:val="22"/>
              </w:rPr>
              <w:t>Whole school training linked to a wide range of needs linked to SEND and trauma</w:t>
            </w:r>
            <w:r w:rsidR="00BD1B7A">
              <w:rPr>
                <w:sz w:val="22"/>
                <w:szCs w:val="22"/>
              </w:rPr>
              <w:t>.</w:t>
            </w:r>
          </w:p>
          <w:p w14:paraId="75D97379" w14:textId="77777777" w:rsidR="00E4126E" w:rsidRDefault="00E4126E" w:rsidP="004355CA">
            <w:pPr>
              <w:pStyle w:val="TableRow"/>
              <w:ind w:left="0"/>
              <w:rPr>
                <w:sz w:val="22"/>
                <w:szCs w:val="22"/>
              </w:rPr>
            </w:pPr>
            <w:r w:rsidRPr="00E4126E">
              <w:rPr>
                <w:sz w:val="22"/>
                <w:szCs w:val="22"/>
              </w:rPr>
              <w:t>CPD, resources</w:t>
            </w:r>
          </w:p>
          <w:p w14:paraId="7B068118" w14:textId="0FD926BB" w:rsidR="003C0FE8" w:rsidRPr="004355CA" w:rsidRDefault="003C0FE8" w:rsidP="004355CA">
            <w:pPr>
              <w:pStyle w:val="TableRow"/>
              <w:ind w:left="0"/>
              <w:rPr>
                <w:i/>
                <w:iCs/>
                <w:sz w:val="22"/>
                <w:szCs w:val="22"/>
              </w:rPr>
            </w:pPr>
            <w:r>
              <w:rPr>
                <w:i/>
                <w:iCs/>
                <w:sz w:val="22"/>
                <w:szCs w:val="22"/>
              </w:rPr>
              <w:t xml:space="preserve">Including Relax Kids, Lego Therapy, Sensory diet, Autism awareness, </w:t>
            </w:r>
            <w:r>
              <w:rPr>
                <w:i/>
                <w:iCs/>
                <w:sz w:val="22"/>
                <w:szCs w:val="22"/>
              </w:rPr>
              <w:lastRenderedPageBreak/>
              <w:t>ACES training and ADHD CPD</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AECCF" w14:textId="77777777" w:rsidR="00E4126E" w:rsidRDefault="00BD1B7A">
            <w:pPr>
              <w:pStyle w:val="TableRowCentered"/>
              <w:jc w:val="left"/>
              <w:rPr>
                <w:sz w:val="22"/>
              </w:rPr>
            </w:pPr>
            <w:r w:rsidRPr="00BD1B7A">
              <w:rPr>
                <w:sz w:val="22"/>
              </w:rPr>
              <w:lastRenderedPageBreak/>
              <w:t>Both targeted interventions and universal approaches can have positive overall effects:</w:t>
            </w:r>
          </w:p>
          <w:p w14:paraId="43937865" w14:textId="49208B2F" w:rsidR="00BD1B7A" w:rsidRDefault="00BD1B7A">
            <w:pPr>
              <w:pStyle w:val="TableRowCentered"/>
              <w:jc w:val="left"/>
              <w:rPr>
                <w:sz w:val="22"/>
              </w:rPr>
            </w:pPr>
            <w:r>
              <w:rPr>
                <w:sz w:val="22"/>
              </w:rPr>
              <w:t>EEF: Behaviour interventions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8C24" w14:textId="0610698A" w:rsidR="00E4126E" w:rsidRDefault="00E4126E">
            <w:pPr>
              <w:pStyle w:val="TableRowCentered"/>
              <w:jc w:val="left"/>
              <w:rPr>
                <w:sz w:val="22"/>
              </w:rPr>
            </w:pPr>
            <w:r>
              <w:rPr>
                <w:sz w:val="22"/>
              </w:rPr>
              <w:t>5</w:t>
            </w:r>
          </w:p>
        </w:tc>
      </w:tr>
      <w:tr w:rsidR="00E66558" w14:paraId="2A7D553B"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9066" w14:textId="175B694C" w:rsidR="00E4126E" w:rsidRPr="00BD1B7A" w:rsidRDefault="004355CA" w:rsidP="00BD1B7A">
            <w:pPr>
              <w:pStyle w:val="TableRow"/>
              <w:ind w:left="0"/>
              <w:rPr>
                <w:sz w:val="22"/>
                <w:szCs w:val="22"/>
              </w:rPr>
            </w:pPr>
            <w:r w:rsidRPr="00BD1B7A">
              <w:rPr>
                <w:sz w:val="22"/>
                <w:szCs w:val="22"/>
              </w:rPr>
              <w:t>Increase capacity within Pastoral support team to improve attendance</w:t>
            </w:r>
            <w:r w:rsidR="00BD1B7A" w:rsidRPr="00BD1B7A">
              <w:rPr>
                <w:sz w:val="22"/>
                <w:szCs w:val="22"/>
              </w:rPr>
              <w:t xml:space="preserve"> and as a result embed </w:t>
            </w:r>
            <w:r w:rsidR="00E4126E" w:rsidRPr="00BD1B7A">
              <w:rPr>
                <w:sz w:val="22"/>
                <w:szCs w:val="22"/>
              </w:rPr>
              <w:t>principles of good practice set out in the DfE’s Improving School Attendance advice.</w:t>
            </w:r>
          </w:p>
          <w:p w14:paraId="7B8783CE" w14:textId="77777777" w:rsidR="00E4126E" w:rsidRDefault="00E4126E" w:rsidP="00E4126E">
            <w:pPr>
              <w:pStyle w:val="TableRow"/>
              <w:ind w:left="0"/>
              <w:rPr>
                <w:sz w:val="22"/>
                <w:szCs w:val="22"/>
              </w:rPr>
            </w:pPr>
            <w:r w:rsidRPr="00BD1B7A">
              <w:rPr>
                <w:sz w:val="22"/>
                <w:szCs w:val="22"/>
              </w:rPr>
              <w:t>This will involve training and release time for staff to develop and implement new procedures and appointing attendance/support officers to improve attendance.</w:t>
            </w:r>
          </w:p>
          <w:p w14:paraId="2A7D5538" w14:textId="4E60CA97" w:rsidR="00BD1B7A" w:rsidRPr="00BD1B7A" w:rsidRDefault="00BD1B7A" w:rsidP="00E4126E">
            <w:pPr>
              <w:pStyle w:val="TableRow"/>
              <w:ind w:left="0"/>
              <w:rPr>
                <w:sz w:val="22"/>
                <w:szCs w:val="22"/>
              </w:rPr>
            </w:pPr>
            <w:r w:rsidRPr="00BD1B7A">
              <w:rPr>
                <w:sz w:val="22"/>
                <w:szCs w:val="22"/>
              </w:rPr>
              <w:t>Subscribe to Knowsley LA Attendance Service SLA offer</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EB86" w14:textId="77777777" w:rsidR="00E4126E" w:rsidRDefault="00E4126E">
            <w:pPr>
              <w:pStyle w:val="TableRowCentered"/>
              <w:jc w:val="left"/>
              <w:rPr>
                <w:sz w:val="22"/>
              </w:rPr>
            </w:pPr>
            <w:r w:rsidRPr="00E4126E">
              <w:rPr>
                <w:sz w:val="22"/>
              </w:rPr>
              <w:t>The DfE guidance has been informed by engagement with schools that have significantly reduced levels of absence and persistent absence.</w:t>
            </w:r>
          </w:p>
          <w:p w14:paraId="2A7D5539" w14:textId="7EF6B1A9" w:rsidR="00E4126E" w:rsidRDefault="00E4126E">
            <w:pPr>
              <w:pStyle w:val="TableRowCentered"/>
              <w:jc w:val="left"/>
              <w:rPr>
                <w:sz w:val="22"/>
              </w:rPr>
            </w:pPr>
            <w:r w:rsidRPr="00E4126E">
              <w:rPr>
                <w:sz w:val="22"/>
              </w:rPr>
              <w:t>DFE Research project published 2016</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467C572" w:rsidR="00E66558" w:rsidRDefault="00E4126E">
            <w:pPr>
              <w:pStyle w:val="TableRowCentered"/>
              <w:jc w:val="left"/>
              <w:rPr>
                <w:sz w:val="22"/>
              </w:rPr>
            </w:pPr>
            <w:r>
              <w:rPr>
                <w:sz w:val="22"/>
              </w:rPr>
              <w:t>6</w:t>
            </w:r>
          </w:p>
        </w:tc>
      </w:tr>
      <w:tr w:rsidR="004355CA" w14:paraId="69757450"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7EECF" w14:textId="79B89D6C" w:rsidR="004355CA" w:rsidRPr="005A448C" w:rsidRDefault="00B539F9">
            <w:pPr>
              <w:pStyle w:val="TableRow"/>
              <w:rPr>
                <w:sz w:val="22"/>
                <w:szCs w:val="22"/>
              </w:rPr>
            </w:pPr>
            <w:r w:rsidRPr="005A448C">
              <w:rPr>
                <w:sz w:val="22"/>
                <w:szCs w:val="22"/>
              </w:rPr>
              <w:t>Develop and enhance SEMH provisions and inte</w:t>
            </w:r>
            <w:r w:rsidR="00CC7920" w:rsidRPr="005A448C">
              <w:rPr>
                <w:sz w:val="22"/>
                <w:szCs w:val="22"/>
              </w:rPr>
              <w:t>r</w:t>
            </w:r>
            <w:r w:rsidRPr="005A448C">
              <w:rPr>
                <w:sz w:val="22"/>
                <w:szCs w:val="22"/>
              </w:rPr>
              <w:t>ventions</w:t>
            </w:r>
            <w:r w:rsidR="00BD1B7A" w:rsidRPr="005A448C">
              <w:rPr>
                <w:sz w:val="22"/>
                <w:szCs w:val="22"/>
              </w:rPr>
              <w:t xml:space="preserve"> including nurture provision,</w:t>
            </w:r>
            <w:r w:rsidR="005A448C">
              <w:rPr>
                <w:sz w:val="22"/>
                <w:szCs w:val="22"/>
              </w:rPr>
              <w:t xml:space="preserve"> </w:t>
            </w:r>
            <w:r w:rsidR="00BD1B7A" w:rsidRPr="005A448C">
              <w:rPr>
                <w:sz w:val="22"/>
                <w:szCs w:val="22"/>
              </w:rPr>
              <w:t>mentoring</w:t>
            </w:r>
          </w:p>
          <w:p w14:paraId="5E1D00E9" w14:textId="3F7FC5EE" w:rsidR="00BD1B7A" w:rsidRPr="004355CA" w:rsidRDefault="00BD1B7A">
            <w:pPr>
              <w:pStyle w:val="TableRow"/>
              <w:rPr>
                <w:i/>
                <w:iCs/>
                <w:sz w:val="22"/>
                <w:szCs w:val="22"/>
              </w:rPr>
            </w:pPr>
            <w:r w:rsidRPr="005A448C">
              <w:rPr>
                <w:sz w:val="22"/>
                <w:szCs w:val="22"/>
              </w:rPr>
              <w:t xml:space="preserve">Well-being programmes, wider arts projects, </w:t>
            </w:r>
            <w:proofErr w:type="spellStart"/>
            <w:r w:rsidRPr="005A448C">
              <w:rPr>
                <w:sz w:val="22"/>
                <w:szCs w:val="22"/>
              </w:rPr>
              <w:t>extra curricular</w:t>
            </w:r>
            <w:proofErr w:type="spellEnd"/>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F3195" w14:textId="77777777" w:rsidR="002A60DF" w:rsidRDefault="002A60DF">
            <w:pPr>
              <w:pStyle w:val="TableRowCentered"/>
              <w:jc w:val="left"/>
              <w:rPr>
                <w:sz w:val="22"/>
              </w:rPr>
            </w:pPr>
            <w:r w:rsidRPr="002A60DF">
              <w:rPr>
                <w:sz w:val="22"/>
              </w:rPr>
              <w:t>Both targeted interventions and universal approaches can have positive overall effects:</w:t>
            </w:r>
          </w:p>
          <w:p w14:paraId="7D033DD6" w14:textId="5FBE7805" w:rsidR="004355CA" w:rsidRDefault="00CC7920">
            <w:pPr>
              <w:pStyle w:val="TableRowCentered"/>
              <w:jc w:val="left"/>
              <w:rPr>
                <w:sz w:val="22"/>
              </w:rPr>
            </w:pPr>
            <w:r>
              <w:rPr>
                <w:sz w:val="22"/>
              </w:rPr>
              <w:t>EEF Toolkit- Behaviour interventions (+</w:t>
            </w:r>
            <w:r w:rsidR="003410B2">
              <w:rPr>
                <w:sz w:val="22"/>
              </w:rPr>
              <w:t>4</w:t>
            </w:r>
            <w:r>
              <w:rPr>
                <w:sz w:val="22"/>
              </w:rPr>
              <w:t>)</w:t>
            </w:r>
          </w:p>
          <w:p w14:paraId="1509A202" w14:textId="7D45B86C" w:rsidR="00CC7920" w:rsidRDefault="00CC7920">
            <w:pPr>
              <w:pStyle w:val="TableRowCentered"/>
              <w:jc w:val="left"/>
              <w:rPr>
                <w:sz w:val="22"/>
              </w:rPr>
            </w:pPr>
            <w:r>
              <w:rPr>
                <w:sz w:val="22"/>
              </w:rPr>
              <w:t>EEF Toolkit- Mentoring (+2)</w:t>
            </w:r>
          </w:p>
          <w:p w14:paraId="4F2611BE" w14:textId="4221A083" w:rsidR="00CC7920" w:rsidRDefault="00CC7920">
            <w:pPr>
              <w:pStyle w:val="TableRowCentered"/>
              <w:jc w:val="left"/>
              <w:rPr>
                <w:sz w:val="22"/>
              </w:rPr>
            </w:pPr>
            <w:r>
              <w:rPr>
                <w:sz w:val="22"/>
              </w:rPr>
              <w:t>EEF Toolkit-Social and Emotional learning (+4)</w:t>
            </w:r>
          </w:p>
          <w:p w14:paraId="272AB93F" w14:textId="77777777" w:rsidR="00BD1B7A" w:rsidRPr="00BD1B7A" w:rsidRDefault="00BD1B7A" w:rsidP="00BD1B7A">
            <w:pPr>
              <w:pStyle w:val="TableRowCentered"/>
              <w:jc w:val="left"/>
              <w:rPr>
                <w:sz w:val="22"/>
              </w:rPr>
            </w:pPr>
            <w:r w:rsidRPr="00BD1B7A">
              <w:rPr>
                <w:sz w:val="22"/>
              </w:rPr>
              <w:t>EEF Toolkit- Arts Participation (+3)</w:t>
            </w:r>
          </w:p>
          <w:p w14:paraId="19B8CCA7" w14:textId="20BEA370" w:rsidR="00CC7920" w:rsidRDefault="00BD1B7A" w:rsidP="00A84BB5">
            <w:pPr>
              <w:pStyle w:val="TableRowCentered"/>
              <w:jc w:val="left"/>
              <w:rPr>
                <w:sz w:val="22"/>
              </w:rPr>
            </w:pPr>
            <w:r w:rsidRPr="00BD1B7A">
              <w:rPr>
                <w:sz w:val="22"/>
              </w:rPr>
              <w:t>EEF – Children’s University project evaluation (+2)</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FEC9F" w14:textId="3FFA7FF7" w:rsidR="004355CA" w:rsidRDefault="00E4126E">
            <w:pPr>
              <w:pStyle w:val="TableRowCentered"/>
              <w:jc w:val="left"/>
              <w:rPr>
                <w:sz w:val="22"/>
              </w:rPr>
            </w:pPr>
            <w:r>
              <w:rPr>
                <w:sz w:val="22"/>
              </w:rPr>
              <w:t>5</w:t>
            </w:r>
          </w:p>
        </w:tc>
      </w:tr>
      <w:tr w:rsidR="00B539F9" w14:paraId="505C3175"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DB64" w14:textId="0EA487C7" w:rsidR="00B539F9" w:rsidRPr="005A448C" w:rsidRDefault="003410B2">
            <w:pPr>
              <w:pStyle w:val="TableRow"/>
              <w:rPr>
                <w:sz w:val="22"/>
                <w:szCs w:val="22"/>
              </w:rPr>
            </w:pPr>
            <w:r w:rsidRPr="005A448C">
              <w:rPr>
                <w:sz w:val="22"/>
                <w:szCs w:val="22"/>
              </w:rPr>
              <w:t>Develop further a parent partnership programme</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704B7" w14:textId="77777777" w:rsidR="00BD1B7A" w:rsidRDefault="00BD1B7A">
            <w:pPr>
              <w:pStyle w:val="TableRowCentered"/>
              <w:jc w:val="left"/>
              <w:rPr>
                <w:sz w:val="22"/>
              </w:rPr>
            </w:pPr>
            <w:r>
              <w:rPr>
                <w:sz w:val="22"/>
              </w:rPr>
              <w:t>Parental engagement positively impacts upon pupils achieving targets and actively being engaged in school life.</w:t>
            </w:r>
          </w:p>
          <w:p w14:paraId="64853CDB" w14:textId="499CC8C4" w:rsidR="003410B2" w:rsidRDefault="003410B2" w:rsidP="00A84BB5">
            <w:pPr>
              <w:pStyle w:val="TableRowCentered"/>
              <w:jc w:val="left"/>
              <w:rPr>
                <w:sz w:val="22"/>
              </w:rPr>
            </w:pPr>
            <w:r>
              <w:rPr>
                <w:sz w:val="22"/>
              </w:rPr>
              <w:t>EEF Toolkit- Parental engagement (+4)</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79DE" w14:textId="6A02A1F0" w:rsidR="00B539F9" w:rsidRDefault="00BD1B7A">
            <w:pPr>
              <w:pStyle w:val="TableRowCentered"/>
              <w:jc w:val="left"/>
              <w:rPr>
                <w:sz w:val="22"/>
              </w:rPr>
            </w:pPr>
            <w:r>
              <w:rPr>
                <w:sz w:val="22"/>
              </w:rPr>
              <w:t>7</w:t>
            </w:r>
          </w:p>
        </w:tc>
      </w:tr>
      <w:tr w:rsidR="00BD1B7A" w14:paraId="1CE37F2D" w14:textId="77777777" w:rsidTr="00BD1B7A">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3921" w14:textId="77777777" w:rsidR="00BD1B7A" w:rsidRPr="00E27862" w:rsidRDefault="00BD1B7A" w:rsidP="00BD1B7A">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4E957D78" w14:textId="77777777" w:rsidR="00BD1B7A" w:rsidRDefault="00BD1B7A" w:rsidP="00BD1B7A">
            <w:pPr>
              <w:pStyle w:val="TableRow"/>
              <w:rPr>
                <w:i/>
                <w:iCs/>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494C" w14:textId="4D47B607" w:rsidR="00BD1B7A" w:rsidRDefault="00BD1B7A" w:rsidP="00BD1B7A">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C73E" w14:textId="531EFAF1" w:rsidR="00BD1B7A" w:rsidRDefault="00BD1B7A" w:rsidP="00BD1B7A">
            <w:pPr>
              <w:pStyle w:val="TableRowCentered"/>
              <w:jc w:val="left"/>
              <w:rPr>
                <w:sz w:val="22"/>
              </w:rPr>
            </w:pPr>
            <w:r w:rsidRPr="00E27862">
              <w:rPr>
                <w:color w:val="auto"/>
                <w:sz w:val="22"/>
              </w:rPr>
              <w:t>All</w:t>
            </w:r>
          </w:p>
        </w:tc>
      </w:tr>
    </w:tbl>
    <w:p w14:paraId="2A7D5540" w14:textId="77777777" w:rsidR="00E66558" w:rsidRDefault="00E66558">
      <w:pPr>
        <w:spacing w:before="240" w:after="0"/>
        <w:rPr>
          <w:b/>
          <w:bCs/>
          <w:color w:val="104F75"/>
          <w:sz w:val="28"/>
          <w:szCs w:val="28"/>
        </w:rPr>
      </w:pPr>
    </w:p>
    <w:p w14:paraId="2A7D5541" w14:textId="36A2BD62" w:rsidR="00E66558" w:rsidRDefault="009D71E8" w:rsidP="00120AB1">
      <w:r>
        <w:rPr>
          <w:b/>
          <w:bCs/>
          <w:color w:val="104F75"/>
          <w:sz w:val="28"/>
          <w:szCs w:val="28"/>
        </w:rPr>
        <w:t xml:space="preserve">Total budgeted cost: </w:t>
      </w:r>
      <w:r w:rsidR="00AD7D64">
        <w:rPr>
          <w:b/>
          <w:bCs/>
          <w:color w:val="104F75"/>
          <w:sz w:val="28"/>
          <w:szCs w:val="28"/>
        </w:rPr>
        <w:t>2023-2024=</w:t>
      </w:r>
      <w:r>
        <w:rPr>
          <w:b/>
          <w:bCs/>
          <w:color w:val="104F75"/>
          <w:sz w:val="28"/>
          <w:szCs w:val="28"/>
        </w:rPr>
        <w:t xml:space="preserve">£ </w:t>
      </w:r>
      <w:r w:rsidR="00BF36A9">
        <w:rPr>
          <w:i/>
          <w:iCs/>
          <w:color w:val="104F75"/>
          <w:sz w:val="28"/>
          <w:szCs w:val="28"/>
        </w:rPr>
        <w:t>1</w:t>
      </w:r>
      <w:r w:rsidR="005618C4">
        <w:rPr>
          <w:i/>
          <w:iCs/>
          <w:color w:val="104F75"/>
          <w:sz w:val="28"/>
          <w:szCs w:val="28"/>
        </w:rPr>
        <w:t>41670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6497D53" w:rsidR="00E66558" w:rsidRDefault="009D71E8">
      <w:r>
        <w:t>This details the impact that our pupil premium activity had on pupils in the 2020 to 2021</w:t>
      </w:r>
      <w:r w:rsidR="001B7AF2">
        <w:t>,</w:t>
      </w:r>
      <w:r w:rsidR="00A02001">
        <w:t xml:space="preserve"> 2021- 2022 </w:t>
      </w:r>
      <w:r w:rsidR="001B7AF2">
        <w:t xml:space="preserve">and 2022-2023 </w:t>
      </w:r>
      <w:r>
        <w:t>academic yea</w:t>
      </w:r>
      <w:r w:rsidR="00A02001">
        <w:t xml:space="preserve">rs.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6141" w14:textId="667B5777" w:rsidR="00B02298" w:rsidRDefault="00B02298" w:rsidP="004B66A9">
            <w:pPr>
              <w:spacing w:before="120" w:after="0"/>
              <w:rPr>
                <w:b/>
                <w:bCs/>
                <w:i/>
                <w:highlight w:val="yellow"/>
              </w:rPr>
            </w:pPr>
            <w:r>
              <w:rPr>
                <w:b/>
                <w:bCs/>
                <w:i/>
                <w:highlight w:val="yellow"/>
              </w:rPr>
              <w:t>2022-2023</w:t>
            </w:r>
          </w:p>
          <w:p w14:paraId="7BB11E3B" w14:textId="77777777" w:rsidR="008245ED" w:rsidRDefault="00B02298" w:rsidP="00B02298">
            <w:pPr>
              <w:spacing w:before="120" w:after="0"/>
              <w:rPr>
                <w:i/>
              </w:rPr>
            </w:pPr>
            <w:r>
              <w:rPr>
                <w:b/>
                <w:bCs/>
                <w:i/>
              </w:rPr>
              <w:t xml:space="preserve">SLCN- </w:t>
            </w:r>
            <w:r w:rsidR="002868E0">
              <w:rPr>
                <w:b/>
                <w:bCs/>
                <w:i/>
              </w:rPr>
              <w:t>90</w:t>
            </w:r>
            <w:r w:rsidRPr="00873785">
              <w:rPr>
                <w:i/>
              </w:rPr>
              <w:t>% of disadvantaged pupils achieved the ‘speaking’ expected standard by the end of Reception in summer 202</w:t>
            </w:r>
            <w:r>
              <w:rPr>
                <w:i/>
              </w:rPr>
              <w:t>3</w:t>
            </w:r>
            <w:r w:rsidRPr="00873785">
              <w:rPr>
                <w:i/>
              </w:rPr>
              <w:t>.</w:t>
            </w:r>
            <w:r w:rsidR="002868E0">
              <w:rPr>
                <w:i/>
              </w:rPr>
              <w:t xml:space="preserve"> </w:t>
            </w:r>
            <w:r w:rsidR="002868E0" w:rsidRPr="001B7AF2">
              <w:rPr>
                <w:b/>
                <w:bCs/>
                <w:i/>
              </w:rPr>
              <w:t>86</w:t>
            </w:r>
            <w:r w:rsidR="000B7598" w:rsidRPr="001B7AF2">
              <w:rPr>
                <w:b/>
                <w:bCs/>
                <w:i/>
              </w:rPr>
              <w:t>% achieved the listening</w:t>
            </w:r>
            <w:r w:rsidR="008245ED" w:rsidRPr="001B7AF2">
              <w:rPr>
                <w:b/>
                <w:bCs/>
                <w:i/>
              </w:rPr>
              <w:t>,</w:t>
            </w:r>
            <w:r w:rsidR="000B7598" w:rsidRPr="001B7AF2">
              <w:rPr>
                <w:b/>
                <w:bCs/>
                <w:i/>
              </w:rPr>
              <w:t xml:space="preserve"> attention</w:t>
            </w:r>
            <w:r w:rsidR="008245ED" w:rsidRPr="001B7AF2">
              <w:rPr>
                <w:b/>
                <w:bCs/>
                <w:i/>
              </w:rPr>
              <w:t xml:space="preserve"> and understanding.</w:t>
            </w:r>
          </w:p>
          <w:p w14:paraId="593508C5" w14:textId="3C59AF65" w:rsidR="00B02298" w:rsidRDefault="00B02298" w:rsidP="00B02298">
            <w:pPr>
              <w:spacing w:before="120" w:after="0"/>
              <w:rPr>
                <w:i/>
              </w:rPr>
            </w:pPr>
            <w:proofErr w:type="spellStart"/>
            <w:r>
              <w:rPr>
                <w:i/>
              </w:rPr>
              <w:t>Wellcomm</w:t>
            </w:r>
            <w:proofErr w:type="spellEnd"/>
            <w:r>
              <w:rPr>
                <w:i/>
              </w:rPr>
              <w:t xml:space="preserve"> interventions worked </w:t>
            </w:r>
            <w:proofErr w:type="gramStart"/>
            <w:r>
              <w:rPr>
                <w:i/>
              </w:rPr>
              <w:t>successfully</w:t>
            </w:r>
            <w:proofErr w:type="gramEnd"/>
            <w:r>
              <w:rPr>
                <w:i/>
              </w:rPr>
              <w:t xml:space="preserve"> and further external support has been utilised when required with positive results. </w:t>
            </w:r>
            <w:r w:rsidRPr="001B7AF2">
              <w:rPr>
                <w:b/>
                <w:bCs/>
                <w:i/>
              </w:rPr>
              <w:t>Every disadv</w:t>
            </w:r>
            <w:r w:rsidR="00094B45" w:rsidRPr="001B7AF2">
              <w:rPr>
                <w:b/>
                <w:bCs/>
                <w:i/>
              </w:rPr>
              <w:t>antaged child made strong progress using the assessment tool from their starting points</w:t>
            </w:r>
            <w:r w:rsidR="001B7AF2" w:rsidRPr="001B7AF2">
              <w:rPr>
                <w:b/>
                <w:bCs/>
                <w:i/>
              </w:rPr>
              <w:t>.</w:t>
            </w:r>
          </w:p>
          <w:p w14:paraId="629E436F" w14:textId="1272B5F3" w:rsidR="00B02298" w:rsidRPr="005E2FFF" w:rsidRDefault="00B02298" w:rsidP="00B02298">
            <w:pPr>
              <w:spacing w:before="120" w:after="0"/>
              <w:rPr>
                <w:i/>
              </w:rPr>
            </w:pPr>
            <w:r w:rsidRPr="005E2FFF">
              <w:rPr>
                <w:i/>
              </w:rPr>
              <w:t xml:space="preserve">The work </w:t>
            </w:r>
            <w:r w:rsidR="00B52FCF">
              <w:rPr>
                <w:i/>
              </w:rPr>
              <w:t>continued</w:t>
            </w:r>
            <w:r w:rsidRPr="005E2FFF">
              <w:rPr>
                <w:i/>
              </w:rPr>
              <w:t xml:space="preserve"> as a Voice 21 </w:t>
            </w:r>
            <w:proofErr w:type="gramStart"/>
            <w:r w:rsidRPr="005E2FFF">
              <w:rPr>
                <w:i/>
              </w:rPr>
              <w:t>school</w:t>
            </w:r>
            <w:proofErr w:type="gramEnd"/>
            <w:r w:rsidRPr="005E2FFF">
              <w:rPr>
                <w:i/>
              </w:rPr>
              <w:t xml:space="preserve"> </w:t>
            </w:r>
            <w:r w:rsidR="00372ABC">
              <w:rPr>
                <w:i/>
              </w:rPr>
              <w:t xml:space="preserve">and this </w:t>
            </w:r>
            <w:r w:rsidRPr="005E2FFF">
              <w:rPr>
                <w:i/>
              </w:rPr>
              <w:t>has seen increased focus on oracy</w:t>
            </w:r>
            <w:r w:rsidR="00372ABC">
              <w:rPr>
                <w:i/>
              </w:rPr>
              <w:t>.</w:t>
            </w:r>
            <w:r w:rsidRPr="005E2FFF">
              <w:rPr>
                <w:i/>
              </w:rPr>
              <w:t xml:space="preserve"> </w:t>
            </w:r>
            <w:r w:rsidR="00372ABC">
              <w:rPr>
                <w:i/>
              </w:rPr>
              <w:t>P</w:t>
            </w:r>
            <w:r w:rsidRPr="005E2FFF">
              <w:rPr>
                <w:i/>
              </w:rPr>
              <w:t>upils are now successfully articulating responses in a</w:t>
            </w:r>
            <w:r w:rsidR="00372ABC">
              <w:rPr>
                <w:i/>
              </w:rPr>
              <w:t>n</w:t>
            </w:r>
            <w:r w:rsidRPr="005E2FFF">
              <w:rPr>
                <w:i/>
              </w:rPr>
              <w:t xml:space="preserve"> age</w:t>
            </w:r>
            <w:r w:rsidR="00CD012A">
              <w:rPr>
                <w:i/>
              </w:rPr>
              <w:t>-</w:t>
            </w:r>
            <w:r w:rsidRPr="005E2FFF">
              <w:rPr>
                <w:i/>
              </w:rPr>
              <w:t>appropriate manner. This will continue to be a focus in 202</w:t>
            </w:r>
            <w:r w:rsidR="00372ABC">
              <w:rPr>
                <w:i/>
              </w:rPr>
              <w:t>3 -2024 as we extend our work with Voice 21.</w:t>
            </w:r>
          </w:p>
          <w:p w14:paraId="2A69E620" w14:textId="77777777" w:rsidR="0034075B" w:rsidRDefault="00B02298" w:rsidP="00B02298">
            <w:pPr>
              <w:spacing w:before="120" w:after="0"/>
              <w:rPr>
                <w:i/>
              </w:rPr>
            </w:pPr>
            <w:r w:rsidRPr="001529D4">
              <w:rPr>
                <w:b/>
                <w:bCs/>
                <w:i/>
              </w:rPr>
              <w:t>Phonics</w:t>
            </w:r>
            <w:r w:rsidRPr="007E43A1">
              <w:rPr>
                <w:i/>
              </w:rPr>
              <w:t xml:space="preserve"> outcomes in 202</w:t>
            </w:r>
            <w:r w:rsidR="00372ABC">
              <w:rPr>
                <w:i/>
              </w:rPr>
              <w:t>2</w:t>
            </w:r>
            <w:r w:rsidRPr="007E43A1">
              <w:rPr>
                <w:i/>
              </w:rPr>
              <w:t>-202</w:t>
            </w:r>
            <w:r w:rsidR="00372ABC">
              <w:rPr>
                <w:i/>
              </w:rPr>
              <w:t>3</w:t>
            </w:r>
            <w:r w:rsidRPr="007E43A1">
              <w:rPr>
                <w:i/>
              </w:rPr>
              <w:t xml:space="preserve"> </w:t>
            </w:r>
            <w:r w:rsidR="00CD012A">
              <w:rPr>
                <w:i/>
              </w:rPr>
              <w:t xml:space="preserve">saw 93% of </w:t>
            </w:r>
            <w:r w:rsidR="00E556EC">
              <w:rPr>
                <w:i/>
              </w:rPr>
              <w:t xml:space="preserve">all pupils </w:t>
            </w:r>
            <w:r w:rsidR="0034075B">
              <w:rPr>
                <w:i/>
              </w:rPr>
              <w:t xml:space="preserve">in Y1 </w:t>
            </w:r>
            <w:r w:rsidR="00E556EC">
              <w:rPr>
                <w:i/>
              </w:rPr>
              <w:t>achieve the phonics screen threshold and 89% of disadvantaged (1 child</w:t>
            </w:r>
            <w:r w:rsidR="005779D5">
              <w:rPr>
                <w:i/>
              </w:rPr>
              <w:t xml:space="preserve">) </w:t>
            </w:r>
            <w:r w:rsidR="0034075B">
              <w:rPr>
                <w:i/>
              </w:rPr>
              <w:t>children in Y1.</w:t>
            </w:r>
          </w:p>
          <w:p w14:paraId="6C8DD94E" w14:textId="1F5C13A2" w:rsidR="00B02298" w:rsidRDefault="005779D5" w:rsidP="00B02298">
            <w:pPr>
              <w:spacing w:before="120" w:after="0"/>
              <w:rPr>
                <w:i/>
              </w:rPr>
            </w:pPr>
            <w:r>
              <w:rPr>
                <w:i/>
              </w:rPr>
              <w:t>In Y2,</w:t>
            </w:r>
            <w:r w:rsidR="00B02298" w:rsidRPr="007E43A1">
              <w:rPr>
                <w:i/>
              </w:rPr>
              <w:t xml:space="preserve"> </w:t>
            </w:r>
            <w:r w:rsidR="00CD012A">
              <w:rPr>
                <w:i/>
              </w:rPr>
              <w:t>91</w:t>
            </w:r>
            <w:r w:rsidR="00B02298" w:rsidRPr="007E43A1">
              <w:rPr>
                <w:i/>
              </w:rPr>
              <w:t xml:space="preserve">% of </w:t>
            </w:r>
            <w:r w:rsidR="00CD012A">
              <w:rPr>
                <w:i/>
              </w:rPr>
              <w:t xml:space="preserve">all </w:t>
            </w:r>
            <w:r w:rsidR="00B02298" w:rsidRPr="007E43A1">
              <w:rPr>
                <w:i/>
              </w:rPr>
              <w:t xml:space="preserve">Y2 pupils meet the expected standard in phonics </w:t>
            </w:r>
            <w:r w:rsidR="00CD012A">
              <w:rPr>
                <w:i/>
              </w:rPr>
              <w:t xml:space="preserve">by the end of the </w:t>
            </w:r>
            <w:proofErr w:type="gramStart"/>
            <w:r w:rsidR="00CD012A">
              <w:rPr>
                <w:i/>
              </w:rPr>
              <w:t xml:space="preserve">summer </w:t>
            </w:r>
            <w:r w:rsidR="00B02298" w:rsidRPr="007E43A1">
              <w:rPr>
                <w:i/>
              </w:rPr>
              <w:t xml:space="preserve"> </w:t>
            </w:r>
            <w:r>
              <w:rPr>
                <w:i/>
              </w:rPr>
              <w:t>and</w:t>
            </w:r>
            <w:proofErr w:type="gramEnd"/>
            <w:r w:rsidR="0034075B">
              <w:rPr>
                <w:i/>
              </w:rPr>
              <w:t xml:space="preserve"> 82% of disadvantaged have not met the threshold (3 pupils)</w:t>
            </w:r>
          </w:p>
          <w:p w14:paraId="76F945E2" w14:textId="3369645A" w:rsidR="00B02298" w:rsidRDefault="00B02298" w:rsidP="00B02298">
            <w:pPr>
              <w:spacing w:before="120" w:after="0"/>
              <w:rPr>
                <w:i/>
              </w:rPr>
            </w:pPr>
            <w:r>
              <w:rPr>
                <w:i/>
              </w:rPr>
              <w:t xml:space="preserve">All pupils within </w:t>
            </w:r>
            <w:r w:rsidR="0034075B">
              <w:rPr>
                <w:i/>
              </w:rPr>
              <w:t xml:space="preserve">both </w:t>
            </w:r>
            <w:r>
              <w:rPr>
                <w:i/>
              </w:rPr>
              <w:t xml:space="preserve">the Y1 </w:t>
            </w:r>
            <w:r w:rsidR="0034075B">
              <w:rPr>
                <w:i/>
              </w:rPr>
              <w:t xml:space="preserve">and Y2 </w:t>
            </w:r>
            <w:r>
              <w:rPr>
                <w:i/>
              </w:rPr>
              <w:t>cohort made good progress from their starting points due to accessing high quality phonic teaching and additional intervention.</w:t>
            </w:r>
          </w:p>
          <w:p w14:paraId="53FADC0C" w14:textId="47673195" w:rsidR="00B02298" w:rsidRPr="00254C26" w:rsidRDefault="00B02298" w:rsidP="00B02298">
            <w:pPr>
              <w:spacing w:before="120" w:after="0"/>
              <w:rPr>
                <w:i/>
              </w:rPr>
            </w:pPr>
            <w:r w:rsidRPr="001529D4">
              <w:rPr>
                <w:b/>
                <w:bCs/>
                <w:i/>
              </w:rPr>
              <w:t>EOKS2 outcomes</w:t>
            </w:r>
            <w:r>
              <w:rPr>
                <w:b/>
                <w:bCs/>
                <w:i/>
              </w:rPr>
              <w:t xml:space="preserve"> </w:t>
            </w:r>
            <w:r w:rsidRPr="00254C26">
              <w:rPr>
                <w:i/>
              </w:rPr>
              <w:t>in 202</w:t>
            </w:r>
            <w:r w:rsidR="00EC2C7D">
              <w:rPr>
                <w:i/>
              </w:rPr>
              <w:t>2</w:t>
            </w:r>
            <w:r w:rsidRPr="00254C26">
              <w:rPr>
                <w:i/>
              </w:rPr>
              <w:t>-202</w:t>
            </w:r>
            <w:r w:rsidR="00EC2C7D">
              <w:rPr>
                <w:i/>
              </w:rPr>
              <w:t>3</w:t>
            </w:r>
            <w:r w:rsidRPr="00254C26">
              <w:rPr>
                <w:i/>
              </w:rPr>
              <w:t xml:space="preserve"> resulted in 82% of disadvantaged pupils meeting the expected standard in reading</w:t>
            </w:r>
            <w:r w:rsidR="001D280A">
              <w:rPr>
                <w:i/>
              </w:rPr>
              <w:t xml:space="preserve"> with 29% reaching greater depth</w:t>
            </w:r>
            <w:r w:rsidRPr="00254C26">
              <w:rPr>
                <w:i/>
              </w:rPr>
              <w:t>, 7</w:t>
            </w:r>
            <w:r w:rsidR="003A4355">
              <w:rPr>
                <w:i/>
              </w:rPr>
              <w:t>8</w:t>
            </w:r>
            <w:r w:rsidRPr="00254C26">
              <w:rPr>
                <w:i/>
              </w:rPr>
              <w:t>% of disadvantaged pupils meeting the expected standard in writing and 7</w:t>
            </w:r>
            <w:r w:rsidR="00821D3F">
              <w:rPr>
                <w:i/>
              </w:rPr>
              <w:t>1</w:t>
            </w:r>
            <w:r w:rsidRPr="00254C26">
              <w:rPr>
                <w:i/>
              </w:rPr>
              <w:t xml:space="preserve">% of disadvantaged pupils meeting the expected standard in maths. </w:t>
            </w:r>
            <w:r w:rsidR="00691A3E">
              <w:rPr>
                <w:i/>
              </w:rPr>
              <w:t>65</w:t>
            </w:r>
            <w:r w:rsidRPr="00254C26">
              <w:rPr>
                <w:i/>
              </w:rPr>
              <w:t>% of disadvantaged pupils achieved expected+ in RWM combined.</w:t>
            </w:r>
          </w:p>
          <w:p w14:paraId="59D89665" w14:textId="02881D2A" w:rsidR="00B02298" w:rsidRDefault="001B7AF2" w:rsidP="00B02298">
            <w:pPr>
              <w:spacing w:before="120" w:after="0"/>
              <w:rPr>
                <w:i/>
              </w:rPr>
            </w:pPr>
            <w:r>
              <w:rPr>
                <w:i/>
              </w:rPr>
              <w:t>*</w:t>
            </w:r>
            <w:r w:rsidR="00B02298" w:rsidRPr="00254C26">
              <w:rPr>
                <w:i/>
              </w:rPr>
              <w:t xml:space="preserve">Progress for disadvantaged pupils </w:t>
            </w:r>
            <w:r w:rsidR="00B02298">
              <w:rPr>
                <w:i/>
              </w:rPr>
              <w:t xml:space="preserve">at the end of KS2 </w:t>
            </w:r>
            <w:r w:rsidR="00691A3E">
              <w:rPr>
                <w:i/>
              </w:rPr>
              <w:t>is to be confirmed</w:t>
            </w:r>
            <w:r>
              <w:rPr>
                <w:i/>
              </w:rPr>
              <w:t xml:space="preserve"> on Autumn data release.</w:t>
            </w:r>
          </w:p>
          <w:p w14:paraId="650E78F4" w14:textId="3A647B3A" w:rsidR="00B02298" w:rsidRDefault="00B02298" w:rsidP="00F04084">
            <w:pPr>
              <w:spacing w:before="120" w:after="0"/>
              <w:rPr>
                <w:b/>
                <w:bCs/>
                <w:i/>
              </w:rPr>
            </w:pPr>
            <w:r w:rsidRPr="00254C26">
              <w:rPr>
                <w:b/>
                <w:bCs/>
                <w:i/>
              </w:rPr>
              <w:t xml:space="preserve">Pastoral </w:t>
            </w:r>
            <w:r w:rsidRPr="00567ADB">
              <w:rPr>
                <w:i/>
              </w:rPr>
              <w:t xml:space="preserve">support </w:t>
            </w:r>
            <w:r w:rsidR="005A5137">
              <w:rPr>
                <w:i/>
              </w:rPr>
              <w:t xml:space="preserve">continued to </w:t>
            </w:r>
            <w:proofErr w:type="gramStart"/>
            <w:r w:rsidR="005A5137">
              <w:rPr>
                <w:i/>
              </w:rPr>
              <w:t xml:space="preserve">be </w:t>
            </w:r>
            <w:r w:rsidRPr="00567ADB">
              <w:rPr>
                <w:i/>
              </w:rPr>
              <w:t xml:space="preserve"> highly</w:t>
            </w:r>
            <w:proofErr w:type="gramEnd"/>
            <w:r w:rsidRPr="00567ADB">
              <w:rPr>
                <w:i/>
              </w:rPr>
              <w:t xml:space="preserve"> effective and resulted in a decrease in the number of pupils across KS1 who required additional pastoral support from autumn term to summer term.</w:t>
            </w:r>
            <w:r>
              <w:rPr>
                <w:i/>
              </w:rPr>
              <w:t xml:space="preserve"> This will continue in 202</w:t>
            </w:r>
            <w:r w:rsidR="002E644B">
              <w:rPr>
                <w:i/>
              </w:rPr>
              <w:t>3-2024</w:t>
            </w:r>
          </w:p>
          <w:p w14:paraId="774327CA" w14:textId="007B0979" w:rsidR="00B02298" w:rsidRDefault="00B02298" w:rsidP="00F04084">
            <w:pPr>
              <w:spacing w:before="120" w:after="0"/>
              <w:rPr>
                <w:i/>
              </w:rPr>
            </w:pPr>
            <w:r w:rsidRPr="00567ADB">
              <w:rPr>
                <w:b/>
                <w:bCs/>
                <w:i/>
              </w:rPr>
              <w:t>Attendance</w:t>
            </w:r>
            <w:r w:rsidRPr="00394467">
              <w:rPr>
                <w:i/>
              </w:rPr>
              <w:t xml:space="preserve"> during the academic year </w:t>
            </w:r>
            <w:r w:rsidR="002E644B">
              <w:rPr>
                <w:i/>
              </w:rPr>
              <w:t>continued to be broadly in line with national figures for all children but stubbornly below pre covid attendance figures</w:t>
            </w:r>
            <w:r w:rsidRPr="00394467">
              <w:rPr>
                <w:i/>
              </w:rPr>
              <w:t>. School attendance for disadvantaged pupils was below that of their non disadvantaged peers and Persistent absence rates were higher too.</w:t>
            </w:r>
            <w:r>
              <w:rPr>
                <w:i/>
              </w:rPr>
              <w:t xml:space="preserve"> This remains a high priority for 202</w:t>
            </w:r>
            <w:r w:rsidR="00F04084">
              <w:rPr>
                <w:i/>
              </w:rPr>
              <w:t>3</w:t>
            </w:r>
            <w:r>
              <w:rPr>
                <w:i/>
              </w:rPr>
              <w:t>-202</w:t>
            </w:r>
            <w:r w:rsidR="00F04084">
              <w:rPr>
                <w:i/>
              </w:rPr>
              <w:t>4</w:t>
            </w:r>
            <w:r>
              <w:rPr>
                <w:i/>
              </w:rPr>
              <w:t>.</w:t>
            </w:r>
          </w:p>
          <w:p w14:paraId="665A79F3" w14:textId="4BFEE83F" w:rsidR="00B02298" w:rsidRDefault="00B02298" w:rsidP="00F04084">
            <w:pPr>
              <w:spacing w:before="120" w:after="0"/>
              <w:rPr>
                <w:i/>
              </w:rPr>
            </w:pPr>
            <w:r>
              <w:rPr>
                <w:i/>
              </w:rPr>
              <w:t xml:space="preserve">Family engagement improved across the academic year </w:t>
            </w:r>
            <w:r w:rsidR="00F04084">
              <w:rPr>
                <w:i/>
              </w:rPr>
              <w:t>-</w:t>
            </w:r>
            <w:r>
              <w:rPr>
                <w:i/>
              </w:rPr>
              <w:t xml:space="preserve">90% of parents attended Parents meetings to discuss their child’s progress. </w:t>
            </w:r>
            <w:r>
              <w:rPr>
                <w:i/>
              </w:rPr>
              <w:lastRenderedPageBreak/>
              <w:t xml:space="preserve">Curriculum workshops enabled parents to improve their knowledge of the curriculum and learning of their pupils </w:t>
            </w:r>
            <w:r w:rsidR="00F04084">
              <w:rPr>
                <w:i/>
              </w:rPr>
              <w:t>– reading cafes and phonic workshops were successful in engaging parents</w:t>
            </w:r>
            <w:r>
              <w:rPr>
                <w:i/>
              </w:rPr>
              <w:t>. This will continue in 202</w:t>
            </w:r>
            <w:r w:rsidR="00F04084">
              <w:rPr>
                <w:i/>
              </w:rPr>
              <w:t>3</w:t>
            </w:r>
            <w:r>
              <w:rPr>
                <w:i/>
              </w:rPr>
              <w:t>-202</w:t>
            </w:r>
            <w:r w:rsidR="00F04084">
              <w:rPr>
                <w:i/>
              </w:rPr>
              <w:t>4 both internally and through Knowsley Family service sessions.</w:t>
            </w:r>
          </w:p>
          <w:p w14:paraId="75DEFC91" w14:textId="77777777" w:rsidR="00B02298" w:rsidRDefault="00B02298" w:rsidP="004B66A9">
            <w:pPr>
              <w:spacing w:before="120" w:after="0"/>
              <w:rPr>
                <w:b/>
                <w:bCs/>
                <w:i/>
                <w:highlight w:val="yellow"/>
              </w:rPr>
            </w:pPr>
          </w:p>
          <w:p w14:paraId="4597FEDB" w14:textId="37A43C43" w:rsidR="00A02001" w:rsidRDefault="00A02001" w:rsidP="004B66A9">
            <w:pPr>
              <w:spacing w:before="120" w:after="0"/>
              <w:rPr>
                <w:b/>
                <w:bCs/>
                <w:i/>
              </w:rPr>
            </w:pPr>
            <w:r w:rsidRPr="006E30CF">
              <w:rPr>
                <w:b/>
                <w:bCs/>
                <w:i/>
                <w:highlight w:val="yellow"/>
              </w:rPr>
              <w:t>2021-2022</w:t>
            </w:r>
            <w:r w:rsidRPr="00A02001">
              <w:rPr>
                <w:b/>
                <w:bCs/>
                <w:i/>
              </w:rPr>
              <w:t xml:space="preserve"> </w:t>
            </w:r>
          </w:p>
          <w:p w14:paraId="46DB77E8" w14:textId="166A6853" w:rsidR="001529D4" w:rsidRDefault="001529D4" w:rsidP="004B66A9">
            <w:pPr>
              <w:spacing w:before="120" w:after="0"/>
              <w:rPr>
                <w:i/>
              </w:rPr>
            </w:pPr>
            <w:r>
              <w:rPr>
                <w:b/>
                <w:bCs/>
                <w:i/>
              </w:rPr>
              <w:t>SLCN-</w:t>
            </w:r>
            <w:r w:rsidR="00873785">
              <w:rPr>
                <w:b/>
                <w:bCs/>
                <w:i/>
              </w:rPr>
              <w:t xml:space="preserve"> </w:t>
            </w:r>
            <w:r w:rsidR="00873785" w:rsidRPr="00873785">
              <w:rPr>
                <w:i/>
              </w:rPr>
              <w:t>83% of disadvantaged pupils achieved the ‘speaking’ expected standard by the end of Reception in summer 2022.</w:t>
            </w:r>
            <w:r w:rsidR="00873785">
              <w:rPr>
                <w:i/>
              </w:rPr>
              <w:t xml:space="preserve">Wellcomm interventions worked </w:t>
            </w:r>
            <w:proofErr w:type="gramStart"/>
            <w:r w:rsidR="00873785">
              <w:rPr>
                <w:i/>
              </w:rPr>
              <w:t>successfully</w:t>
            </w:r>
            <w:proofErr w:type="gramEnd"/>
            <w:r w:rsidR="00873785">
              <w:rPr>
                <w:i/>
              </w:rPr>
              <w:t xml:space="preserve"> and further external support has been utilised when required with positive results.</w:t>
            </w:r>
          </w:p>
          <w:p w14:paraId="0B30FD3D" w14:textId="5D408106" w:rsidR="005E2FFF" w:rsidRPr="005E2FFF" w:rsidRDefault="005E2FFF" w:rsidP="004B66A9">
            <w:pPr>
              <w:spacing w:before="120" w:after="0"/>
              <w:rPr>
                <w:i/>
              </w:rPr>
            </w:pPr>
            <w:r w:rsidRPr="005E2FFF">
              <w:rPr>
                <w:i/>
              </w:rPr>
              <w:t xml:space="preserve">The work begun as a Voice 21 school has seen increased focus on oracy and pupils are now successfully articulating responses in </w:t>
            </w:r>
            <w:proofErr w:type="gramStart"/>
            <w:r w:rsidRPr="005E2FFF">
              <w:rPr>
                <w:i/>
              </w:rPr>
              <w:t>a</w:t>
            </w:r>
            <w:proofErr w:type="gramEnd"/>
            <w:r w:rsidRPr="005E2FFF">
              <w:rPr>
                <w:i/>
              </w:rPr>
              <w:t xml:space="preserve"> age appropriate manner. This will continue to be a focus in 2022-2023</w:t>
            </w:r>
          </w:p>
          <w:p w14:paraId="3C93394F" w14:textId="742EA9EE" w:rsidR="00A02001" w:rsidRDefault="00A02001" w:rsidP="004B66A9">
            <w:pPr>
              <w:spacing w:before="120" w:after="0"/>
              <w:rPr>
                <w:i/>
              </w:rPr>
            </w:pPr>
            <w:r w:rsidRPr="001529D4">
              <w:rPr>
                <w:b/>
                <w:bCs/>
                <w:i/>
              </w:rPr>
              <w:t>Phonics</w:t>
            </w:r>
            <w:r w:rsidRPr="007E43A1">
              <w:rPr>
                <w:i/>
              </w:rPr>
              <w:t xml:space="preserve"> outcomes in 2021-2022 saw 89% of Y2 pupils meet the expected standard in phonics </w:t>
            </w:r>
            <w:r w:rsidR="007E43A1" w:rsidRPr="007E43A1">
              <w:rPr>
                <w:i/>
              </w:rPr>
              <w:t>in Autumn term and 95% met the expected standard by Summer 2022. 95% of disadvantaged pupils have met the expected standard.</w:t>
            </w:r>
          </w:p>
          <w:p w14:paraId="3D3A0ACB" w14:textId="7A290749" w:rsidR="007E43A1" w:rsidRDefault="007E43A1" w:rsidP="004B66A9">
            <w:pPr>
              <w:spacing w:before="120" w:after="0"/>
              <w:rPr>
                <w:i/>
              </w:rPr>
            </w:pPr>
            <w:r>
              <w:rPr>
                <w:i/>
              </w:rPr>
              <w:t xml:space="preserve">In the Y1 screen 77% of pupils met the expected standard and 60% of disadvantaged pupils met the expected standard in </w:t>
            </w:r>
            <w:r w:rsidR="001529D4">
              <w:rPr>
                <w:i/>
              </w:rPr>
              <w:t>summer term.</w:t>
            </w:r>
          </w:p>
          <w:p w14:paraId="130984A4" w14:textId="41FA99B9" w:rsidR="001529D4" w:rsidRDefault="001529D4" w:rsidP="004B66A9">
            <w:pPr>
              <w:spacing w:before="120" w:after="0"/>
              <w:rPr>
                <w:i/>
              </w:rPr>
            </w:pPr>
            <w:r>
              <w:rPr>
                <w:i/>
              </w:rPr>
              <w:t>All pupils within the Y1 cohort made good progress from their starting points due to accessing high quality phonic teaching and additional intervention.</w:t>
            </w:r>
          </w:p>
          <w:p w14:paraId="45E8170A" w14:textId="59D1BE33" w:rsidR="001529D4" w:rsidRPr="00254C26" w:rsidRDefault="001529D4" w:rsidP="004B66A9">
            <w:pPr>
              <w:spacing w:before="120" w:after="0"/>
              <w:rPr>
                <w:i/>
              </w:rPr>
            </w:pPr>
            <w:r w:rsidRPr="001529D4">
              <w:rPr>
                <w:b/>
                <w:bCs/>
                <w:i/>
              </w:rPr>
              <w:t>EOKS2 outcomes</w:t>
            </w:r>
            <w:r>
              <w:rPr>
                <w:b/>
                <w:bCs/>
                <w:i/>
              </w:rPr>
              <w:t xml:space="preserve"> </w:t>
            </w:r>
            <w:r w:rsidRPr="00254C26">
              <w:rPr>
                <w:i/>
              </w:rPr>
              <w:t xml:space="preserve">in 2021-2022 resulted in 82% of disadvantaged pupils meeting the expected standard in reading, 77% of disadvantaged pupils meeting the expected standard in </w:t>
            </w:r>
            <w:r w:rsidR="00254C26" w:rsidRPr="00254C26">
              <w:rPr>
                <w:i/>
              </w:rPr>
              <w:t>writing and 77% of disadvantaged pupils meeting the expected standard in maths. 71% of disadvantaged pupils achieved expected+ in RWM combined.</w:t>
            </w:r>
          </w:p>
          <w:p w14:paraId="5E7A8317" w14:textId="5922C3E0" w:rsidR="00254C26" w:rsidRDefault="00254C26" w:rsidP="004B66A9">
            <w:pPr>
              <w:spacing w:before="120" w:after="0"/>
              <w:rPr>
                <w:i/>
              </w:rPr>
            </w:pPr>
            <w:r w:rsidRPr="00254C26">
              <w:rPr>
                <w:i/>
              </w:rPr>
              <w:t xml:space="preserve">Progress for disadvantaged pupils </w:t>
            </w:r>
            <w:r w:rsidR="006E30CF">
              <w:rPr>
                <w:i/>
              </w:rPr>
              <w:t>at the end of KS2 were +3.</w:t>
            </w:r>
            <w:proofErr w:type="gramStart"/>
            <w:r w:rsidR="006E30CF">
              <w:rPr>
                <w:i/>
              </w:rPr>
              <w:t>2  in</w:t>
            </w:r>
            <w:proofErr w:type="gramEnd"/>
            <w:r w:rsidR="006E30CF">
              <w:rPr>
                <w:i/>
              </w:rPr>
              <w:t xml:space="preserve"> reading, +4.0 in writing and +1.5 in mathematics.</w:t>
            </w:r>
          </w:p>
          <w:p w14:paraId="72E0243B" w14:textId="02B340E1" w:rsidR="00254C26" w:rsidRDefault="00254C26" w:rsidP="004B66A9">
            <w:pPr>
              <w:spacing w:before="120" w:after="0"/>
              <w:rPr>
                <w:b/>
                <w:bCs/>
                <w:i/>
              </w:rPr>
            </w:pPr>
            <w:r w:rsidRPr="00254C26">
              <w:rPr>
                <w:b/>
                <w:bCs/>
                <w:i/>
              </w:rPr>
              <w:t xml:space="preserve">Pastoral </w:t>
            </w:r>
            <w:r w:rsidRPr="00567ADB">
              <w:rPr>
                <w:i/>
              </w:rPr>
              <w:t>support</w:t>
            </w:r>
            <w:r w:rsidR="00567ADB" w:rsidRPr="00567ADB">
              <w:rPr>
                <w:i/>
              </w:rPr>
              <w:t xml:space="preserve"> was highly effective and resulted in a decrease in the number of pupils across KS1 who required additional pastoral support from autumn term to summer term.</w:t>
            </w:r>
            <w:r w:rsidR="00567ADB">
              <w:rPr>
                <w:i/>
              </w:rPr>
              <w:t xml:space="preserve"> This will continue in 2022-2023.</w:t>
            </w:r>
          </w:p>
          <w:p w14:paraId="0AAB828D" w14:textId="286C96DF" w:rsidR="00254C26" w:rsidRDefault="00254C26" w:rsidP="004B66A9">
            <w:pPr>
              <w:spacing w:before="120" w:after="0"/>
              <w:rPr>
                <w:i/>
              </w:rPr>
            </w:pPr>
            <w:r w:rsidRPr="00567ADB">
              <w:rPr>
                <w:b/>
                <w:bCs/>
                <w:i/>
              </w:rPr>
              <w:t>Attendance</w:t>
            </w:r>
            <w:r w:rsidRPr="00394467">
              <w:rPr>
                <w:i/>
              </w:rPr>
              <w:t xml:space="preserve"> during the academic year was hindered by </w:t>
            </w:r>
            <w:r w:rsidR="00394467" w:rsidRPr="00394467">
              <w:rPr>
                <w:i/>
              </w:rPr>
              <w:t>Covid during the autumn term 2021. School attendance for disadvantaged pupils was below that of their non disadvantaged peers and Persistent absence rates were higher too.</w:t>
            </w:r>
            <w:r w:rsidR="00567ADB">
              <w:rPr>
                <w:i/>
              </w:rPr>
              <w:t xml:space="preserve"> This remains a high priority for 2022-2023.</w:t>
            </w:r>
          </w:p>
          <w:p w14:paraId="7B04A543" w14:textId="107CE3CA" w:rsidR="00A02001" w:rsidRDefault="00873785" w:rsidP="004B66A9">
            <w:pPr>
              <w:spacing w:before="120" w:after="0"/>
              <w:rPr>
                <w:i/>
              </w:rPr>
            </w:pPr>
            <w:r>
              <w:rPr>
                <w:i/>
              </w:rPr>
              <w:t xml:space="preserve">Family engagement improved across the academic year as Covid restrictions were lifted. 90% of parents attended Parents meetings to discuss their child’s progress. Curriculum workshops enabled parents to improve their knowledge of the curriculum and learning of their </w:t>
            </w:r>
            <w:proofErr w:type="gramStart"/>
            <w:r>
              <w:rPr>
                <w:i/>
              </w:rPr>
              <w:t>pupils</w:t>
            </w:r>
            <w:proofErr w:type="gramEnd"/>
            <w:r>
              <w:rPr>
                <w:i/>
              </w:rPr>
              <w:t xml:space="preserve"> but this only was reintroduced during the summer term due to restrictions in place. This will continue in 2022-2023.</w:t>
            </w:r>
          </w:p>
          <w:p w14:paraId="7DC071D3" w14:textId="77777777" w:rsidR="00A02001" w:rsidRDefault="00A02001" w:rsidP="004B66A9">
            <w:pPr>
              <w:spacing w:before="120" w:after="0"/>
              <w:rPr>
                <w:b/>
                <w:bCs/>
                <w:i/>
              </w:rPr>
            </w:pPr>
            <w:r w:rsidRPr="006E30CF">
              <w:rPr>
                <w:b/>
                <w:bCs/>
                <w:i/>
                <w:highlight w:val="yellow"/>
              </w:rPr>
              <w:t>2020-2021</w:t>
            </w:r>
          </w:p>
          <w:p w14:paraId="2A7D5545" w14:textId="5ADB96E0" w:rsidR="00E66558" w:rsidRDefault="009D71E8" w:rsidP="004B66A9">
            <w:pPr>
              <w:spacing w:before="120" w:after="0"/>
            </w:pPr>
            <w:r>
              <w:rPr>
                <w:i/>
              </w:rPr>
              <w:lastRenderedPageBreak/>
              <w:t xml:space="preserve">Due to COVID-19, performance measures have not been published for 2020 to 2021, and 2020 to 2021 results will not be used to hold schools to account. </w:t>
            </w:r>
          </w:p>
          <w:p w14:paraId="510FE6DB" w14:textId="18AF9C51" w:rsidR="000D3D95" w:rsidRDefault="000D3D95" w:rsidP="004B66A9">
            <w:pPr>
              <w:spacing w:after="0"/>
              <w:rPr>
                <w:i/>
                <w:lang w:eastAsia="en-US"/>
              </w:rPr>
            </w:pPr>
            <w:r>
              <w:rPr>
                <w:i/>
                <w:lang w:eastAsia="en-US"/>
              </w:rPr>
              <w:t>The intended outcomes of the last Pupil Premium strategy have been impacted upon by COVID 19. Focus has been on ensuring that pupils did not fall further behind due to their losses in learning and ensuring that gaps have not widened further. The pandemic has impacted most on the youngest learners and those who are disadvantaged.</w:t>
            </w:r>
          </w:p>
          <w:p w14:paraId="240C94BD" w14:textId="77777777" w:rsidR="003C0FE8" w:rsidRDefault="003C0FE8" w:rsidP="004B66A9">
            <w:pPr>
              <w:spacing w:after="0"/>
              <w:rPr>
                <w:i/>
                <w:lang w:eastAsia="en-US"/>
              </w:rPr>
            </w:pPr>
          </w:p>
          <w:p w14:paraId="58913E60" w14:textId="3BABAAA1" w:rsidR="003C0FE8" w:rsidRDefault="000D3D95" w:rsidP="004B66A9">
            <w:pPr>
              <w:spacing w:after="0"/>
              <w:rPr>
                <w:i/>
                <w:lang w:eastAsia="en-US"/>
              </w:rPr>
            </w:pPr>
            <w:r>
              <w:rPr>
                <w:i/>
                <w:lang w:eastAsia="en-US"/>
              </w:rPr>
              <w:t>Academic achievement has been evaluated at the end of the previous plan and internal assessments identify that on the return of pupils in September 2020, a large proportion had regressed or stalled in their achievement</w:t>
            </w:r>
            <w:r w:rsidR="003C0FE8">
              <w:rPr>
                <w:i/>
                <w:lang w:eastAsia="en-US"/>
              </w:rPr>
              <w:t xml:space="preserve"> particularly in</w:t>
            </w:r>
            <w:r>
              <w:rPr>
                <w:i/>
                <w:lang w:eastAsia="en-US"/>
              </w:rPr>
              <w:t xml:space="preserve"> the core subjects and gaps in learning exi</w:t>
            </w:r>
            <w:r w:rsidR="003C0FE8">
              <w:rPr>
                <w:i/>
                <w:lang w:eastAsia="en-US"/>
              </w:rPr>
              <w:t xml:space="preserve">sted. Progress towards targets set was made during Autumn term 2020, however a further period of ‘lockdown’ caused further disruption to </w:t>
            </w:r>
            <w:proofErr w:type="gramStart"/>
            <w:r w:rsidR="003C0FE8">
              <w:rPr>
                <w:i/>
                <w:lang w:eastAsia="en-US"/>
              </w:rPr>
              <w:t>learning</w:t>
            </w:r>
            <w:proofErr w:type="gramEnd"/>
            <w:r w:rsidR="003C0FE8">
              <w:rPr>
                <w:i/>
                <w:lang w:eastAsia="en-US"/>
              </w:rPr>
              <w:t>, despite the offer of and generally good engagement with a well planned and delivered remote learning offer using internal systems supplemented with Oak National offer.</w:t>
            </w:r>
          </w:p>
          <w:p w14:paraId="43BDAC25" w14:textId="77777777" w:rsidR="003C0FE8" w:rsidRDefault="003C0FE8" w:rsidP="004B66A9">
            <w:pPr>
              <w:spacing w:after="0"/>
              <w:rPr>
                <w:i/>
                <w:lang w:eastAsia="en-US"/>
              </w:rPr>
            </w:pPr>
          </w:p>
          <w:p w14:paraId="48C5D435" w14:textId="77777777" w:rsidR="003C0FE8" w:rsidRDefault="000D3D95" w:rsidP="004B66A9">
            <w:pPr>
              <w:spacing w:after="0"/>
              <w:rPr>
                <w:i/>
                <w:lang w:eastAsia="en-US"/>
              </w:rPr>
            </w:pPr>
            <w:r>
              <w:rPr>
                <w:i/>
                <w:lang w:eastAsia="en-US"/>
              </w:rPr>
              <w:t xml:space="preserve">The PP strategy, aligned to the specific </w:t>
            </w:r>
            <w:proofErr w:type="gramStart"/>
            <w:r>
              <w:rPr>
                <w:i/>
                <w:lang w:eastAsia="en-US"/>
              </w:rPr>
              <w:t>catch up</w:t>
            </w:r>
            <w:proofErr w:type="gramEnd"/>
            <w:r>
              <w:rPr>
                <w:i/>
                <w:lang w:eastAsia="en-US"/>
              </w:rPr>
              <w:t xml:space="preserve"> plan for school and </w:t>
            </w:r>
            <w:r w:rsidR="003C0FE8">
              <w:rPr>
                <w:i/>
                <w:lang w:eastAsia="en-US"/>
              </w:rPr>
              <w:t xml:space="preserve">ongoing </w:t>
            </w:r>
            <w:r>
              <w:rPr>
                <w:i/>
                <w:lang w:eastAsia="en-US"/>
              </w:rPr>
              <w:t>staff evaluation</w:t>
            </w:r>
            <w:r w:rsidR="003C0FE8">
              <w:rPr>
                <w:i/>
                <w:lang w:eastAsia="en-US"/>
              </w:rPr>
              <w:t>,</w:t>
            </w:r>
            <w:r>
              <w:rPr>
                <w:i/>
                <w:lang w:eastAsia="en-US"/>
              </w:rPr>
              <w:t xml:space="preserve"> ensured provision in school was adapted so that pupils quickly made gains on their return</w:t>
            </w:r>
            <w:r w:rsidR="003C0FE8">
              <w:rPr>
                <w:i/>
                <w:lang w:eastAsia="en-US"/>
              </w:rPr>
              <w:t xml:space="preserve"> from periods away from school</w:t>
            </w:r>
            <w:r>
              <w:rPr>
                <w:i/>
                <w:lang w:eastAsia="en-US"/>
              </w:rPr>
              <w:t xml:space="preserve">. </w:t>
            </w:r>
          </w:p>
          <w:p w14:paraId="0B134517" w14:textId="6DEA2537" w:rsidR="000D3D95" w:rsidRDefault="000D3D95" w:rsidP="004B66A9">
            <w:pPr>
              <w:spacing w:after="0"/>
              <w:rPr>
                <w:i/>
                <w:lang w:eastAsia="en-US"/>
              </w:rPr>
            </w:pPr>
            <w:r>
              <w:rPr>
                <w:i/>
                <w:lang w:eastAsia="en-US"/>
              </w:rPr>
              <w:t xml:space="preserve">End of year data indicates that </w:t>
            </w:r>
            <w:proofErr w:type="gramStart"/>
            <w:r>
              <w:rPr>
                <w:i/>
                <w:lang w:eastAsia="en-US"/>
              </w:rPr>
              <w:t>the vast majority of</w:t>
            </w:r>
            <w:proofErr w:type="gramEnd"/>
            <w:r>
              <w:rPr>
                <w:i/>
                <w:lang w:eastAsia="en-US"/>
              </w:rPr>
              <w:t xml:space="preserve"> pupils had made sufficient academic gains to be on track for their individual expected outcomes based on prior assessments</w:t>
            </w:r>
            <w:r w:rsidR="003C0FE8">
              <w:rPr>
                <w:i/>
                <w:lang w:eastAsia="en-US"/>
              </w:rPr>
              <w:t xml:space="preserve"> however gaps are still evident for some disadvantaged learners, who, in line with national findings, have been more negatively impacted upon by the pandemic than others.</w:t>
            </w:r>
          </w:p>
          <w:p w14:paraId="4FDDBB36" w14:textId="77777777" w:rsidR="000D3D95" w:rsidRDefault="000D3D95" w:rsidP="004B66A9">
            <w:pPr>
              <w:spacing w:after="0"/>
            </w:pPr>
            <w:r>
              <w:t>The youngest children in school (EYFS/KS1) missed significant elements of learning and the gaps for these children were more apparent in terms of communication, language and literacy development and personal, social and emotional development.</w:t>
            </w:r>
          </w:p>
          <w:p w14:paraId="514AE835" w14:textId="77777777" w:rsidR="000D3D95" w:rsidRDefault="000D3D95" w:rsidP="004B66A9">
            <w:pPr>
              <w:spacing w:after="0"/>
            </w:pPr>
            <w:r>
              <w:t>School worked hard to fill these gaps through adaptations to the curriculum however this still needs to be a focus for these children as they progress through KS1 and into KS2.</w:t>
            </w:r>
          </w:p>
          <w:p w14:paraId="2A7D5546" w14:textId="623C7709" w:rsidR="000D3D95" w:rsidRDefault="000D3D95" w:rsidP="004B66A9">
            <w:pPr>
              <w:spacing w:after="0"/>
            </w:pPr>
            <w:r>
              <w:t xml:space="preserve">Attendance </w:t>
            </w:r>
            <w:r w:rsidR="004B66A9">
              <w:t>was very difficult to evaluate due to the additional absences caused by COVID and the prevalence of absence due to associated symptoms of Covid that did not develop into covid. The local area was at the sharp end in terms of numbers of positive covid cases.</w:t>
            </w:r>
            <w:r w:rsidR="003C0FE8">
              <w:t xml:space="preserve"> The last published data in 2018-2019 indicated that school was making good progress against narrowing attendance gaps for groups including those who were disadvantaged, however attendance has suffered </w:t>
            </w:r>
            <w:r w:rsidR="002A60DF">
              <w:t xml:space="preserve">negatively </w:t>
            </w:r>
            <w:r w:rsidR="003C0FE8">
              <w:t xml:space="preserve">over the last two years and </w:t>
            </w:r>
            <w:proofErr w:type="gramStart"/>
            <w:r w:rsidR="003C0FE8">
              <w:t>has to</w:t>
            </w:r>
            <w:proofErr w:type="gramEnd"/>
            <w:r w:rsidR="003C0FE8">
              <w:t xml:space="preserve"> remain a </w:t>
            </w:r>
            <w:r w:rsidR="002A60DF">
              <w:t>f</w:t>
            </w:r>
            <w:r w:rsidR="003C0FE8">
              <w:t>ocus at Whiston Willis</w:t>
            </w:r>
            <w:r w:rsidR="002A60DF">
              <w: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3"/>
        <w:gridCol w:w="4673"/>
      </w:tblGrid>
      <w:tr w:rsidR="00E66558" w14:paraId="2A7D554C"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4EF5EAF" w:rsidR="00E66558" w:rsidRDefault="000D3D95">
            <w:pPr>
              <w:pStyle w:val="TableRow"/>
            </w:pPr>
            <w:r>
              <w:t>Children’s University</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E1B4DA4" w:rsidR="00E66558" w:rsidRDefault="000D3D95">
            <w:pPr>
              <w:pStyle w:val="TableRowCentered"/>
              <w:jc w:val="left"/>
            </w:pPr>
            <w:r>
              <w:t>Enrich Education</w:t>
            </w:r>
          </w:p>
        </w:tc>
      </w:tr>
      <w:tr w:rsidR="002A60DF" w14:paraId="62B44431"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8F614" w14:textId="25C283FD" w:rsidR="002A60DF" w:rsidRDefault="002A60DF">
            <w:pPr>
              <w:pStyle w:val="TableRow"/>
            </w:pPr>
            <w:r>
              <w:t>Read, Write Inc</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51DC8" w14:textId="6EB90566" w:rsidR="002A60DF" w:rsidRDefault="002A60DF">
            <w:pPr>
              <w:pStyle w:val="TableRowCentered"/>
              <w:jc w:val="left"/>
            </w:pPr>
            <w:r>
              <w:t>Oxford</w:t>
            </w:r>
          </w:p>
        </w:tc>
      </w:tr>
      <w:tr w:rsidR="002A60DF" w14:paraId="087D497C"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4C2C" w14:textId="26C8EAD0" w:rsidR="002A60DF" w:rsidRDefault="002A60DF">
            <w:pPr>
              <w:pStyle w:val="TableRow"/>
            </w:pPr>
            <w:r>
              <w:t>Maths No Problem</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01D6" w14:textId="61BF7C38" w:rsidR="002A60DF" w:rsidRDefault="002A60DF">
            <w:pPr>
              <w:pStyle w:val="TableRowCentered"/>
              <w:jc w:val="left"/>
            </w:pPr>
            <w:r>
              <w:t>Maths No Problem</w:t>
            </w:r>
          </w:p>
        </w:tc>
      </w:tr>
      <w:tr w:rsidR="002A60DF" w14:paraId="49B6B5D3"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D0F1" w14:textId="2E330635" w:rsidR="002A60DF" w:rsidRDefault="002A60DF">
            <w:pPr>
              <w:pStyle w:val="TableRow"/>
            </w:pPr>
            <w:r>
              <w:t>Accelerated Reader</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9BC6" w14:textId="3ABEC8E4" w:rsidR="002A60DF" w:rsidRDefault="002A60DF">
            <w:pPr>
              <w:pStyle w:val="TableRowCentered"/>
              <w:jc w:val="left"/>
            </w:pPr>
            <w:r>
              <w:t>Renaissance Learning</w:t>
            </w:r>
          </w:p>
        </w:tc>
      </w:tr>
      <w:tr w:rsidR="002A60DF" w14:paraId="2C9CA5AD" w14:textId="77777777" w:rsidTr="004B66A9">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5CE06" w14:textId="7A6B8DD7" w:rsidR="002A60DF" w:rsidRDefault="002A60DF">
            <w:pPr>
              <w:pStyle w:val="TableRow"/>
            </w:pPr>
            <w:r>
              <w:t>Literary Leaves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D76A0" w14:textId="17EA8D47" w:rsidR="002A60DF" w:rsidRDefault="002A60DF">
            <w:pPr>
              <w:pStyle w:val="TableRowCentered"/>
              <w:jc w:val="left"/>
            </w:pPr>
            <w:r>
              <w:t>The Literacy Tree</w:t>
            </w: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even" r:id="rId7"/>
      <w:headerReference w:type="default" r:id="rId8"/>
      <w:footerReference w:type="even" r:id="rId9"/>
      <w:footerReference w:type="default" r:id="rId10"/>
      <w:headerReference w:type="first" r:id="rId11"/>
      <w:footerReference w:type="firs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42F7" w14:textId="77777777" w:rsidR="008259CC" w:rsidRDefault="008259CC">
      <w:pPr>
        <w:spacing w:after="0" w:line="240" w:lineRule="auto"/>
      </w:pPr>
      <w:r>
        <w:separator/>
      </w:r>
    </w:p>
  </w:endnote>
  <w:endnote w:type="continuationSeparator" w:id="0">
    <w:p w14:paraId="382DCCBC" w14:textId="77777777" w:rsidR="008259CC" w:rsidRDefault="0082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FA2D" w14:textId="77777777" w:rsidR="00715C34" w:rsidRDefault="0071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E25E28" w:rsidRDefault="009D71E8">
    <w:pPr>
      <w:pStyle w:val="Footer"/>
      <w:ind w:firstLine="4513"/>
    </w:pPr>
    <w:r>
      <w:fldChar w:fldCharType="begin"/>
    </w:r>
    <w:r>
      <w:instrText xml:space="preserve"> PAGE </w:instrText>
    </w:r>
    <w:r>
      <w:fldChar w:fldCharType="separate"/>
    </w:r>
    <w: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D00D" w14:textId="77777777" w:rsidR="00715C34" w:rsidRDefault="0071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1ECA" w14:textId="77777777" w:rsidR="008259CC" w:rsidRDefault="008259CC">
      <w:pPr>
        <w:spacing w:after="0" w:line="240" w:lineRule="auto"/>
      </w:pPr>
      <w:r>
        <w:separator/>
      </w:r>
    </w:p>
  </w:footnote>
  <w:footnote w:type="continuationSeparator" w:id="0">
    <w:p w14:paraId="1191D43C" w14:textId="77777777" w:rsidR="008259CC" w:rsidRDefault="0082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AC1" w14:textId="77777777" w:rsidR="00715C34" w:rsidRDefault="0071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28BDBEE1" w:rsidR="00E25E28" w:rsidRDefault="00E25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0160" w14:textId="77777777" w:rsidR="00715C34" w:rsidRDefault="0071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0A5444"/>
    <w:multiLevelType w:val="hybridMultilevel"/>
    <w:tmpl w:val="D5D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9E52768"/>
    <w:multiLevelType w:val="hybridMultilevel"/>
    <w:tmpl w:val="D4FC83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853104960">
    <w:abstractNumId w:val="3"/>
  </w:num>
  <w:num w:numId="2" w16cid:durableId="378168044">
    <w:abstractNumId w:val="1"/>
  </w:num>
  <w:num w:numId="3" w16cid:durableId="8140409">
    <w:abstractNumId w:val="4"/>
  </w:num>
  <w:num w:numId="4" w16cid:durableId="1458452769">
    <w:abstractNumId w:val="5"/>
  </w:num>
  <w:num w:numId="5" w16cid:durableId="1234119380">
    <w:abstractNumId w:val="0"/>
  </w:num>
  <w:num w:numId="6" w16cid:durableId="1177498747">
    <w:abstractNumId w:val="7"/>
  </w:num>
  <w:num w:numId="7" w16cid:durableId="117535441">
    <w:abstractNumId w:val="10"/>
  </w:num>
  <w:num w:numId="8" w16cid:durableId="1924795254">
    <w:abstractNumId w:val="14"/>
  </w:num>
  <w:num w:numId="9" w16cid:durableId="395860333">
    <w:abstractNumId w:val="12"/>
  </w:num>
  <w:num w:numId="10" w16cid:durableId="1047680699">
    <w:abstractNumId w:val="11"/>
  </w:num>
  <w:num w:numId="11" w16cid:durableId="132992546">
    <w:abstractNumId w:val="2"/>
  </w:num>
  <w:num w:numId="12" w16cid:durableId="63571561">
    <w:abstractNumId w:val="13"/>
  </w:num>
  <w:num w:numId="13" w16cid:durableId="134029842">
    <w:abstractNumId w:val="9"/>
  </w:num>
  <w:num w:numId="14" w16cid:durableId="1859276711">
    <w:abstractNumId w:val="8"/>
  </w:num>
  <w:num w:numId="15" w16cid:durableId="205604455">
    <w:abstractNumId w:val="15"/>
  </w:num>
  <w:num w:numId="16" w16cid:durableId="9733667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66B73"/>
    <w:rsid w:val="00085CB2"/>
    <w:rsid w:val="00094B45"/>
    <w:rsid w:val="000B7598"/>
    <w:rsid w:val="000D3D95"/>
    <w:rsid w:val="000F0E58"/>
    <w:rsid w:val="001022E0"/>
    <w:rsid w:val="00106C68"/>
    <w:rsid w:val="00120AB1"/>
    <w:rsid w:val="001529D4"/>
    <w:rsid w:val="00191FF7"/>
    <w:rsid w:val="001B7AF2"/>
    <w:rsid w:val="001D280A"/>
    <w:rsid w:val="001D3162"/>
    <w:rsid w:val="001F0342"/>
    <w:rsid w:val="00234E85"/>
    <w:rsid w:val="00254C26"/>
    <w:rsid w:val="002868E0"/>
    <w:rsid w:val="002A60DF"/>
    <w:rsid w:val="002E644B"/>
    <w:rsid w:val="002F3F2B"/>
    <w:rsid w:val="0034075B"/>
    <w:rsid w:val="003410B2"/>
    <w:rsid w:val="003639BC"/>
    <w:rsid w:val="00364806"/>
    <w:rsid w:val="00372ABC"/>
    <w:rsid w:val="003777C1"/>
    <w:rsid w:val="0038417C"/>
    <w:rsid w:val="00394066"/>
    <w:rsid w:val="00394467"/>
    <w:rsid w:val="003A4355"/>
    <w:rsid w:val="003C0FE8"/>
    <w:rsid w:val="004044AA"/>
    <w:rsid w:val="0042296E"/>
    <w:rsid w:val="004355CA"/>
    <w:rsid w:val="004471D8"/>
    <w:rsid w:val="004512F6"/>
    <w:rsid w:val="004859F8"/>
    <w:rsid w:val="004B1A74"/>
    <w:rsid w:val="004B66A9"/>
    <w:rsid w:val="00532153"/>
    <w:rsid w:val="005618C4"/>
    <w:rsid w:val="00567ADB"/>
    <w:rsid w:val="005779D5"/>
    <w:rsid w:val="00595BAD"/>
    <w:rsid w:val="005A448C"/>
    <w:rsid w:val="005A5137"/>
    <w:rsid w:val="005D55C7"/>
    <w:rsid w:val="005E2FFF"/>
    <w:rsid w:val="00633FC7"/>
    <w:rsid w:val="00645264"/>
    <w:rsid w:val="00691A3E"/>
    <w:rsid w:val="006D0FF0"/>
    <w:rsid w:val="006E30CF"/>
    <w:rsid w:val="006E7FB1"/>
    <w:rsid w:val="007121E8"/>
    <w:rsid w:val="00715C34"/>
    <w:rsid w:val="00732F07"/>
    <w:rsid w:val="00741B9E"/>
    <w:rsid w:val="007970AE"/>
    <w:rsid w:val="007C2F04"/>
    <w:rsid w:val="007E43A1"/>
    <w:rsid w:val="008075F2"/>
    <w:rsid w:val="0081060B"/>
    <w:rsid w:val="0081115D"/>
    <w:rsid w:val="00821D3F"/>
    <w:rsid w:val="008245ED"/>
    <w:rsid w:val="008259CC"/>
    <w:rsid w:val="00830359"/>
    <w:rsid w:val="00873785"/>
    <w:rsid w:val="008A6466"/>
    <w:rsid w:val="009551E7"/>
    <w:rsid w:val="00970F57"/>
    <w:rsid w:val="009C20E7"/>
    <w:rsid w:val="009D3397"/>
    <w:rsid w:val="009D71E8"/>
    <w:rsid w:val="009E279A"/>
    <w:rsid w:val="00A02001"/>
    <w:rsid w:val="00A84BB5"/>
    <w:rsid w:val="00A9408D"/>
    <w:rsid w:val="00AD7D64"/>
    <w:rsid w:val="00AF43EC"/>
    <w:rsid w:val="00B02298"/>
    <w:rsid w:val="00B14EA9"/>
    <w:rsid w:val="00B1601C"/>
    <w:rsid w:val="00B2579A"/>
    <w:rsid w:val="00B33F6E"/>
    <w:rsid w:val="00B358C3"/>
    <w:rsid w:val="00B52FCF"/>
    <w:rsid w:val="00B539F9"/>
    <w:rsid w:val="00B672F3"/>
    <w:rsid w:val="00B75263"/>
    <w:rsid w:val="00B80073"/>
    <w:rsid w:val="00BB1485"/>
    <w:rsid w:val="00BC539A"/>
    <w:rsid w:val="00BD1B7A"/>
    <w:rsid w:val="00BF36A9"/>
    <w:rsid w:val="00BF56ED"/>
    <w:rsid w:val="00BF6396"/>
    <w:rsid w:val="00C430F2"/>
    <w:rsid w:val="00C70DF6"/>
    <w:rsid w:val="00C9723A"/>
    <w:rsid w:val="00CC7920"/>
    <w:rsid w:val="00CD012A"/>
    <w:rsid w:val="00D17457"/>
    <w:rsid w:val="00D33FE5"/>
    <w:rsid w:val="00D428CE"/>
    <w:rsid w:val="00D74C3E"/>
    <w:rsid w:val="00D95499"/>
    <w:rsid w:val="00E25E28"/>
    <w:rsid w:val="00E4126E"/>
    <w:rsid w:val="00E556EC"/>
    <w:rsid w:val="00E66558"/>
    <w:rsid w:val="00EC2C7D"/>
    <w:rsid w:val="00EF6F8A"/>
    <w:rsid w:val="00F04084"/>
    <w:rsid w:val="00F36269"/>
    <w:rsid w:val="00F54D1A"/>
    <w:rsid w:val="00FD4FA0"/>
    <w:rsid w:val="00FE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DD986C38-A397-4F05-800C-FAACBE4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3907</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Cooper, Ian</cp:lastModifiedBy>
  <cp:revision>2</cp:revision>
  <cp:lastPrinted>2023-10-02T06:37:00Z</cp:lastPrinted>
  <dcterms:created xsi:type="dcterms:W3CDTF">2023-10-02T08:34:00Z</dcterms:created>
  <dcterms:modified xsi:type="dcterms:W3CDTF">2023-10-02T08:34:00Z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